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F" w:rsidRDefault="00B605DF">
      <w:pPr>
        <w:pStyle w:val="Header"/>
        <w:jc w:val="center"/>
        <w:rPr>
          <w:lang w:val="en-US"/>
        </w:rPr>
      </w:pPr>
    </w:p>
    <w:p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:rsidR="00086225" w:rsidRDefault="00086225">
      <w:pPr>
        <w:rPr>
          <w:sz w:val="20"/>
          <w:lang w:val="bg-BG"/>
        </w:rPr>
      </w:pPr>
    </w:p>
    <w:p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r w:rsidR="008A2CDA">
        <w:rPr>
          <w:color w:val="000000"/>
          <w:sz w:val="18"/>
          <w:szCs w:val="18"/>
          <w:lang w:val="en-US"/>
        </w:rPr>
        <w:fldChar w:fldCharType="begin"/>
      </w:r>
      <w:r w:rsidR="008A2CDA" w:rsidRPr="00CD4841">
        <w:rPr>
          <w:color w:val="000000"/>
          <w:sz w:val="18"/>
          <w:szCs w:val="18"/>
          <w:lang w:val="ru-RU"/>
        </w:rPr>
        <w:instrText xml:space="preserve"> </w:instrText>
      </w:r>
      <w:r w:rsidR="008A2CDA">
        <w:rPr>
          <w:color w:val="000000"/>
          <w:sz w:val="18"/>
          <w:szCs w:val="18"/>
          <w:lang w:val="en-US"/>
        </w:rPr>
        <w:instrText>HYPERLINK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 "</w:instrText>
      </w:r>
      <w:r w:rsidR="008A2CDA">
        <w:rPr>
          <w:color w:val="000000"/>
          <w:sz w:val="18"/>
          <w:szCs w:val="18"/>
          <w:lang w:val="en-US"/>
        </w:rPr>
        <w:instrText>mailto</w:instrText>
      </w:r>
      <w:r w:rsidR="008A2CDA" w:rsidRPr="00CD4841">
        <w:rPr>
          <w:color w:val="000000"/>
          <w:sz w:val="18"/>
          <w:szCs w:val="18"/>
          <w:lang w:val="ru-RU"/>
        </w:rPr>
        <w:instrText>:</w:instrText>
      </w:r>
      <w:r w:rsidR="008A2CDA" w:rsidRPr="008A2CDA">
        <w:rPr>
          <w:color w:val="000000"/>
          <w:sz w:val="18"/>
          <w:szCs w:val="18"/>
          <w:lang w:val="en-US"/>
        </w:rPr>
        <w:instrText>asset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management</w:instrText>
      </w:r>
      <w:r w:rsidR="008A2CDA" w:rsidRPr="00CD4841">
        <w:rPr>
          <w:color w:val="000000"/>
          <w:sz w:val="18"/>
          <w:szCs w:val="18"/>
          <w:lang w:val="ru-RU"/>
        </w:rPr>
        <w:instrText>@</w:instrText>
      </w:r>
      <w:r w:rsidR="008A2CDA" w:rsidRPr="008A2CDA">
        <w:rPr>
          <w:color w:val="000000"/>
          <w:sz w:val="18"/>
          <w:szCs w:val="18"/>
          <w:lang w:val="en-US"/>
        </w:rPr>
        <w:instrText>teximbank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bg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" </w:instrText>
      </w:r>
      <w:r w:rsidR="008A2CDA">
        <w:rPr>
          <w:color w:val="000000"/>
          <w:sz w:val="18"/>
          <w:szCs w:val="18"/>
          <w:lang w:val="en-US"/>
        </w:rPr>
        <w:fldChar w:fldCharType="separate"/>
      </w:r>
      <w:r w:rsidR="008A2CDA" w:rsidRPr="004D03DF">
        <w:rPr>
          <w:rStyle w:val="Hyperlink"/>
          <w:sz w:val="18"/>
          <w:szCs w:val="18"/>
          <w:lang w:val="en-US"/>
        </w:rPr>
        <w:t>asset</w:t>
      </w:r>
      <w:r w:rsidR="008A2CDA" w:rsidRPr="00CD4841">
        <w:rPr>
          <w:rStyle w:val="Hyperlink"/>
          <w:sz w:val="18"/>
          <w:szCs w:val="18"/>
          <w:lang w:val="ru-RU"/>
        </w:rPr>
        <w:t>.</w:t>
      </w:r>
      <w:r w:rsidR="008A2CDA" w:rsidRPr="004D03DF">
        <w:rPr>
          <w:rStyle w:val="Hyperlink"/>
          <w:sz w:val="18"/>
          <w:szCs w:val="18"/>
          <w:lang w:val="en-US"/>
        </w:rPr>
        <w:t>management</w:t>
      </w:r>
      <w:r w:rsidR="008A2CDA" w:rsidRPr="00CD4841">
        <w:rPr>
          <w:rStyle w:val="Hyperlink"/>
          <w:sz w:val="18"/>
          <w:szCs w:val="18"/>
          <w:lang w:val="ru-RU"/>
        </w:rPr>
        <w:t>@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A2CDA" w:rsidRPr="00CD4841">
        <w:rPr>
          <w:rStyle w:val="Hyperlink"/>
          <w:sz w:val="18"/>
          <w:szCs w:val="18"/>
          <w:lang w:val="ru-RU"/>
        </w:rPr>
        <w:t>.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A2CDA">
        <w:rPr>
          <w:color w:val="000000"/>
          <w:sz w:val="18"/>
          <w:szCs w:val="18"/>
          <w:lang w:val="en-US"/>
        </w:rPr>
        <w:fldChar w:fldCharType="end"/>
      </w:r>
    </w:p>
    <w:p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:rsidR="00B605DF" w:rsidRPr="00086225" w:rsidRDefault="00B605DF">
      <w:pPr>
        <w:pStyle w:val="BodyTextIndent"/>
        <w:ind w:firstLine="0"/>
        <w:rPr>
          <w:lang w:val="ru-RU"/>
        </w:rPr>
      </w:pPr>
    </w:p>
    <w:p w:rsidR="00CD4841" w:rsidRDefault="00CD4841">
      <w:pPr>
        <w:pStyle w:val="BodyTextIndent"/>
        <w:ind w:firstLine="0"/>
        <w:rPr>
          <w:lang w:val="en-US"/>
        </w:rPr>
      </w:pPr>
    </w:p>
    <w:p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:rsidR="00B605DF" w:rsidRPr="006D49F3" w:rsidRDefault="00B605DF">
      <w:pPr>
        <w:pStyle w:val="BodyTextIndent"/>
        <w:rPr>
          <w:sz w:val="20"/>
          <w:lang w:val="ru-RU"/>
        </w:rPr>
      </w:pPr>
    </w:p>
    <w:p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700"/>
        <w:gridCol w:w="1454"/>
        <w:gridCol w:w="1559"/>
        <w:gridCol w:w="1701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6"/>
          </w:tcPr>
          <w:p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6437D7">
              <w:rPr>
                <w:b/>
                <w:sz w:val="22"/>
                <w:lang w:val="ru-RU"/>
              </w:rPr>
              <w:t>01.09.2026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:rsidTr="006437D7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0" w:type="dxa"/>
            <w:vAlign w:val="center"/>
          </w:tcPr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54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bookmarkStart w:id="1" w:name="_GoBack"/>
            <w:bookmarkEnd w:id="1"/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</w:p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:rsidTr="006437D7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700" w:type="dxa"/>
          </w:tcPr>
          <w:p w:rsidR="003A7713" w:rsidRPr="009E57F9" w:rsidRDefault="006437D7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"/>
            <w:bookmarkEnd w:id="2"/>
            <w:r>
              <w:rPr>
                <w:b/>
                <w:sz w:val="22"/>
                <w:lang w:val="en-US"/>
              </w:rPr>
              <w:t>36.8299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54" w:type="dxa"/>
          </w:tcPr>
          <w:p w:rsidR="003A7713" w:rsidRDefault="006437D7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EmissionnaStoinost_FundID_4_1"/>
            <w:bookmarkEnd w:id="3"/>
            <w:r>
              <w:rPr>
                <w:b/>
                <w:sz w:val="22"/>
                <w:lang w:val="en-US"/>
              </w:rPr>
              <w:t>36.8299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</w:tcPr>
          <w:p w:rsidR="003A7713" w:rsidRDefault="006437D7" w:rsidP="00684087">
            <w:pPr>
              <w:jc w:val="center"/>
              <w:rPr>
                <w:b/>
                <w:sz w:val="22"/>
                <w:lang w:val="en-US"/>
              </w:rPr>
            </w:pPr>
            <w:bookmarkStart w:id="4" w:name="EmissionnaStoinost_FundID_4_2"/>
            <w:bookmarkEnd w:id="4"/>
            <w:r>
              <w:rPr>
                <w:b/>
                <w:sz w:val="22"/>
                <w:lang w:val="en-US"/>
              </w:rPr>
              <w:t>36.8299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:rsidR="003A7713" w:rsidRPr="000E1058" w:rsidRDefault="006437D7" w:rsidP="00684087">
            <w:pPr>
              <w:jc w:val="center"/>
              <w:rPr>
                <w:b/>
                <w:sz w:val="22"/>
                <w:lang w:val="bg-BG"/>
              </w:rPr>
            </w:pPr>
            <w:bookmarkStart w:id="5" w:name="NetnaStoinost_FundID_4"/>
            <w:bookmarkEnd w:id="5"/>
            <w:r>
              <w:rPr>
                <w:b/>
                <w:sz w:val="22"/>
                <w:lang w:val="en-US"/>
              </w:rPr>
              <w:t>708 775.76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6437D7" w:rsidP="00957235">
            <w:pPr>
              <w:jc w:val="center"/>
              <w:rPr>
                <w:b/>
                <w:sz w:val="22"/>
                <w:lang w:val="bg-BG"/>
              </w:rPr>
            </w:pPr>
            <w:bookmarkStart w:id="6" w:name="BrojDialove_FundID_4"/>
            <w:bookmarkEnd w:id="6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F763B1" w:rsidRPr="00AD0D4D" w:rsidRDefault="00F763B1">
      <w:pPr>
        <w:jc w:val="both"/>
        <w:rPr>
          <w:lang w:val="ru-RU"/>
        </w:rPr>
      </w:pPr>
    </w:p>
    <w:p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:rsidR="00B605DF" w:rsidRPr="006D49F3" w:rsidRDefault="00B605DF">
      <w:pPr>
        <w:pStyle w:val="BodyTextIndent"/>
        <w:ind w:firstLine="0"/>
        <w:rPr>
          <w:lang w:val="ru-RU"/>
        </w:rPr>
      </w:pPr>
    </w:p>
    <w:p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 The Activities Of Collective Investment Schemes 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 </w:t>
            </w:r>
            <w:bookmarkStart w:id="7" w:name="CurrentDate2"/>
            <w:bookmarkEnd w:id="7"/>
            <w:r w:rsidR="006437D7">
              <w:rPr>
                <w:b/>
                <w:sz w:val="22"/>
                <w:lang w:val="en-US"/>
              </w:rPr>
              <w:t>01.09.2026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:rsidR="003A7713" w:rsidRPr="00684087" w:rsidRDefault="006437D7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3"/>
            <w:bookmarkEnd w:id="8"/>
            <w:r>
              <w:rPr>
                <w:b/>
                <w:sz w:val="22"/>
                <w:lang w:val="en-US"/>
              </w:rPr>
              <w:t>36.8299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:rsidR="003A7713" w:rsidRPr="00684087" w:rsidRDefault="006437D7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4"/>
            <w:bookmarkEnd w:id="9"/>
            <w:r>
              <w:rPr>
                <w:b/>
                <w:sz w:val="22"/>
                <w:lang w:val="en-US"/>
              </w:rPr>
              <w:t>36.8299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:rsidR="003A7713" w:rsidRPr="00684087" w:rsidRDefault="006437D7" w:rsidP="00D33A31">
            <w:pPr>
              <w:jc w:val="center"/>
              <w:rPr>
                <w:b/>
                <w:sz w:val="22"/>
                <w:lang w:val="en-US"/>
              </w:rPr>
            </w:pPr>
            <w:bookmarkStart w:id="10" w:name="EmissionnaStoinost_FundID_4_5"/>
            <w:bookmarkStart w:id="11" w:name="ObratnoIzkupuvane_FundID_4"/>
            <w:bookmarkEnd w:id="10"/>
            <w:bookmarkEnd w:id="11"/>
            <w:r>
              <w:rPr>
                <w:b/>
                <w:sz w:val="22"/>
                <w:lang w:val="en-US"/>
              </w:rPr>
              <w:t>36.8299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2126" w:type="dxa"/>
            <w:vAlign w:val="center"/>
          </w:tcPr>
          <w:p w:rsidR="003A7713" w:rsidRPr="00957235" w:rsidRDefault="006437D7" w:rsidP="00D33A31">
            <w:pPr>
              <w:jc w:val="center"/>
              <w:rPr>
                <w:b/>
                <w:sz w:val="22"/>
                <w:lang w:val="en-US"/>
              </w:rPr>
            </w:pPr>
            <w:bookmarkStart w:id="12" w:name="NetnaStoinost_FundID_4_1"/>
            <w:bookmarkEnd w:id="12"/>
            <w:r>
              <w:rPr>
                <w:b/>
                <w:sz w:val="22"/>
                <w:lang w:val="en-US"/>
              </w:rPr>
              <w:t>708 775.76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6437D7" w:rsidP="00D33A31">
            <w:pPr>
              <w:jc w:val="center"/>
              <w:rPr>
                <w:b/>
                <w:sz w:val="22"/>
                <w:lang w:val="bg-BG"/>
              </w:rPr>
            </w:pPr>
            <w:bookmarkStart w:id="13" w:name="BrojDialove_FundID_4_1"/>
            <w:bookmarkEnd w:id="13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B605DF" w:rsidRDefault="00B605DF">
      <w:pPr>
        <w:pStyle w:val="BodyTextIndent"/>
        <w:ind w:firstLine="0"/>
        <w:rPr>
          <w:lang w:val="en-US"/>
        </w:rPr>
      </w:pPr>
    </w:p>
    <w:p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7D7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5E3F"/>
    <w:rsid w:val="000D1501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790C"/>
    <w:rsid w:val="00422384"/>
    <w:rsid w:val="00425221"/>
    <w:rsid w:val="004308F0"/>
    <w:rsid w:val="004317A4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37D7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80D1D"/>
    <w:rsid w:val="0078155D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8BA951C-2F12-4DE2-A2FF-231BF457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Balkani.dot</Template>
  <TotalTime>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1638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2011-01-14T08:13:00Z</cp:lastPrinted>
  <dcterms:created xsi:type="dcterms:W3CDTF">2026-09-02T12:52:00Z</dcterms:created>
  <dcterms:modified xsi:type="dcterms:W3CDTF">2026-09-02T12:58:00Z</dcterms:modified>
</cp:coreProperties>
</file>