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A57C90" w:rsidP="00A507BF">
      <w:pPr>
        <w:ind w:left="720"/>
        <w:jc w:val="both"/>
        <w:rPr>
          <w:sz w:val="28"/>
          <w:szCs w:val="28"/>
          <w:lang w:val="en-GB"/>
        </w:rPr>
      </w:pPr>
      <w:r w:rsidRPr="00143DB5">
        <w:rPr>
          <w:sz w:val="28"/>
          <w:szCs w:val="28"/>
          <w:lang w:val="bg-BG"/>
        </w:rPr>
        <w:t>Доклада на СД относно прилагането на Политиката за възнаграждения</w:t>
      </w:r>
      <w:r w:rsidR="00DA198C" w:rsidRPr="00143DB5">
        <w:rPr>
          <w:sz w:val="28"/>
          <w:szCs w:val="28"/>
          <w:lang w:val="bg-BG"/>
        </w:rPr>
        <w:t xml:space="preserve"> </w:t>
      </w:r>
      <w:r w:rsidR="0064062B" w:rsidRPr="00143DB5">
        <w:rPr>
          <w:sz w:val="28"/>
          <w:szCs w:val="28"/>
          <w:lang w:val="bg-BG"/>
        </w:rPr>
        <w:t>е част от Годишния финансов отчет на „Арома“ АД за 202</w:t>
      </w:r>
      <w:r w:rsidR="004C7238">
        <w:rPr>
          <w:sz w:val="28"/>
          <w:szCs w:val="28"/>
          <w:lang w:val="en-GB"/>
        </w:rPr>
        <w:t>4</w:t>
      </w:r>
      <w:r w:rsidR="0064062B" w:rsidRPr="00143DB5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4C7238" w:rsidRPr="007D228C">
          <w:rPr>
            <w:rStyle w:val="Hyperlink"/>
            <w:sz w:val="28"/>
            <w:szCs w:val="28"/>
            <w:lang w:val="bg-BG"/>
          </w:rPr>
          <w:t>https://aroma.bg/wp-content/uploads/GFO/8945009241CA3UFFCH53-20241231-BG-SEP-2024.xhtml?v=5523c88dd347</w:t>
        </w:r>
      </w:hyperlink>
    </w:p>
    <w:p w:rsidR="004C7238" w:rsidRPr="004C7238" w:rsidRDefault="004C7238" w:rsidP="00A507BF">
      <w:pPr>
        <w:ind w:left="720"/>
        <w:jc w:val="both"/>
        <w:rPr>
          <w:sz w:val="28"/>
          <w:szCs w:val="28"/>
          <w:lang w:val="en-GB"/>
        </w:rPr>
      </w:pPr>
      <w:bookmarkStart w:id="0" w:name="_GoBack"/>
      <w:bookmarkEnd w:id="0"/>
    </w:p>
    <w:sectPr w:rsidR="004C7238" w:rsidRPr="004C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43DB5"/>
    <w:rsid w:val="00163346"/>
    <w:rsid w:val="002F262B"/>
    <w:rsid w:val="003103D4"/>
    <w:rsid w:val="00353145"/>
    <w:rsid w:val="00495CC2"/>
    <w:rsid w:val="004C7238"/>
    <w:rsid w:val="0064062B"/>
    <w:rsid w:val="006762D4"/>
    <w:rsid w:val="006C733D"/>
    <w:rsid w:val="00884CF9"/>
    <w:rsid w:val="009F5194"/>
    <w:rsid w:val="00A507BF"/>
    <w:rsid w:val="00A57C90"/>
    <w:rsid w:val="00BE7081"/>
    <w:rsid w:val="00CD2154"/>
    <w:rsid w:val="00DA198C"/>
    <w:rsid w:val="00DD3CF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41231-BG-SEP-2024.xhtml?v=5523c88dd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2025-04-14T13:19:00Z</dcterms:created>
  <dcterms:modified xsi:type="dcterms:W3CDTF">2025-04-14T13:19:00Z</dcterms:modified>
</cp:coreProperties>
</file>