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1C0C" w14:textId="7F41F6FD" w:rsidR="00460A18" w:rsidRPr="00460A18" w:rsidRDefault="004E33E8" w:rsidP="00460A18">
      <w:pPr>
        <w:keepNext/>
        <w:jc w:val="center"/>
        <w:outlineLvl w:val="0"/>
        <w:rPr>
          <w:rFonts w:ascii="Arial Narrow" w:hAnsi="Arial Narrow"/>
          <w:b/>
          <w:bCs/>
          <w:kern w:val="32"/>
          <w:sz w:val="28"/>
          <w:szCs w:val="32"/>
          <w:lang w:eastAsia="zh-CN"/>
        </w:rPr>
      </w:pPr>
      <w:r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 xml:space="preserve">Информация по чл. 31, ал. 1, т. 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val="ru-RU" w:eastAsia="zh-CN"/>
        </w:rPr>
        <w:t>1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 xml:space="preserve"> 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val="ru-RU" w:eastAsia="zh-CN"/>
        </w:rPr>
        <w:t>-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 xml:space="preserve"> 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val="ru-RU" w:eastAsia="zh-CN"/>
        </w:rPr>
        <w:t>5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, ал. 4 и ал. 5 от ЗДСИЦДС и чл. 20,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val="ru-RU" w:eastAsia="zh-CN"/>
        </w:rPr>
        <w:t xml:space="preserve"> 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ал. 4 от Наредба № 2 от 09.11.2021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 в периода 01.</w:t>
      </w:r>
      <w:r w:rsidR="008E2D5C"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0</w:t>
      </w:r>
      <w:r w:rsidR="006F48B4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7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.202</w:t>
      </w:r>
      <w:r w:rsidR="00BB0F5E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5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 xml:space="preserve"> – </w:t>
      </w:r>
      <w:r w:rsidR="00AA699B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30.0</w:t>
      </w:r>
      <w:r w:rsidR="006F48B4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9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.202</w:t>
      </w:r>
      <w:r w:rsidR="00BB0F5E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5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 xml:space="preserve"> г. </w:t>
      </w:r>
      <w:r w:rsidR="00460A18" w:rsidRPr="00460A18">
        <w:rPr>
          <w:rFonts w:ascii="Arial Narrow" w:hAnsi="Arial Narrow"/>
          <w:b/>
          <w:bCs/>
          <w:kern w:val="32"/>
          <w:sz w:val="28"/>
          <w:szCs w:val="32"/>
          <w:lang w:eastAsia="zh-CN"/>
        </w:rPr>
        <w:t>и с натрупване от 01.01.202</w:t>
      </w:r>
      <w:r w:rsidR="00BB0F5E">
        <w:rPr>
          <w:rFonts w:ascii="Arial Narrow" w:hAnsi="Arial Narrow"/>
          <w:b/>
          <w:bCs/>
          <w:kern w:val="32"/>
          <w:sz w:val="28"/>
          <w:szCs w:val="32"/>
          <w:lang w:eastAsia="zh-CN"/>
        </w:rPr>
        <w:t>5</w:t>
      </w:r>
      <w:r w:rsidR="00460A18" w:rsidRPr="00460A18">
        <w:rPr>
          <w:rFonts w:ascii="Arial Narrow" w:hAnsi="Arial Narrow"/>
          <w:b/>
          <w:bCs/>
          <w:kern w:val="32"/>
          <w:sz w:val="28"/>
          <w:szCs w:val="32"/>
          <w:lang w:eastAsia="zh-CN"/>
        </w:rPr>
        <w:t xml:space="preserve"> г. до </w:t>
      </w:r>
      <w:r w:rsidR="00FA3B90">
        <w:rPr>
          <w:rFonts w:ascii="Arial Narrow" w:hAnsi="Arial Narrow"/>
          <w:b/>
          <w:bCs/>
          <w:kern w:val="32"/>
          <w:sz w:val="28"/>
          <w:szCs w:val="32"/>
          <w:lang w:val="en-US" w:eastAsia="zh-CN"/>
        </w:rPr>
        <w:t>3</w:t>
      </w:r>
      <w:r w:rsidR="00AA699B">
        <w:rPr>
          <w:rFonts w:ascii="Arial Narrow" w:hAnsi="Arial Narrow"/>
          <w:b/>
          <w:bCs/>
          <w:kern w:val="32"/>
          <w:sz w:val="28"/>
          <w:szCs w:val="32"/>
          <w:lang w:eastAsia="zh-CN"/>
        </w:rPr>
        <w:t>0.0</w:t>
      </w:r>
      <w:r w:rsidR="006F48B4">
        <w:rPr>
          <w:rFonts w:ascii="Arial Narrow" w:hAnsi="Arial Narrow"/>
          <w:b/>
          <w:bCs/>
          <w:kern w:val="32"/>
          <w:sz w:val="28"/>
          <w:szCs w:val="32"/>
          <w:lang w:eastAsia="zh-CN"/>
        </w:rPr>
        <w:t>9</w:t>
      </w:r>
      <w:r w:rsidR="00460A18" w:rsidRPr="00460A18">
        <w:rPr>
          <w:rFonts w:ascii="Arial Narrow" w:hAnsi="Arial Narrow"/>
          <w:b/>
          <w:bCs/>
          <w:kern w:val="32"/>
          <w:sz w:val="28"/>
          <w:szCs w:val="32"/>
          <w:lang w:eastAsia="zh-CN"/>
        </w:rPr>
        <w:t>.202</w:t>
      </w:r>
      <w:r w:rsidR="00BB0F5E">
        <w:rPr>
          <w:rFonts w:ascii="Arial Narrow" w:hAnsi="Arial Narrow"/>
          <w:b/>
          <w:bCs/>
          <w:kern w:val="32"/>
          <w:sz w:val="28"/>
          <w:szCs w:val="32"/>
          <w:lang w:eastAsia="zh-CN"/>
        </w:rPr>
        <w:t>5</w:t>
      </w:r>
      <w:r w:rsidR="00460A18" w:rsidRPr="00460A18">
        <w:rPr>
          <w:rFonts w:ascii="Arial Narrow" w:hAnsi="Arial Narrow"/>
          <w:b/>
          <w:bCs/>
          <w:kern w:val="32"/>
          <w:sz w:val="28"/>
          <w:szCs w:val="32"/>
          <w:lang w:eastAsia="zh-CN"/>
        </w:rPr>
        <w:t xml:space="preserve"> г.</w:t>
      </w:r>
    </w:p>
    <w:p w14:paraId="6C553C4B" w14:textId="51BC71F8" w:rsidR="00173AF2" w:rsidRPr="008E2D5C" w:rsidRDefault="00CE084E" w:rsidP="00172783">
      <w:pPr>
        <w:pStyle w:val="a5"/>
        <w:spacing w:before="227"/>
        <w:ind w:left="0" w:right="34"/>
        <w:rPr>
          <w:rFonts w:ascii="Arial Narrow" w:hAnsi="Arial Narrow" w:cstheme="minorHAnsi"/>
          <w:b/>
          <w:sz w:val="24"/>
          <w:szCs w:val="24"/>
        </w:rPr>
      </w:pPr>
      <w:r w:rsidRPr="008E2D5C">
        <w:rPr>
          <w:rFonts w:ascii="Arial Narrow" w:hAnsi="Arial Narrow" w:cstheme="minorHAnsi"/>
          <w:b/>
          <w:sz w:val="24"/>
          <w:szCs w:val="24"/>
        </w:rPr>
        <w:t>1.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 xml:space="preserve"> Чл.25. (1) Дружеството със специална инвестиционна цел може да инвестира</w:t>
      </w:r>
      <w:r w:rsidR="006538A7"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="00172783" w:rsidRPr="008E2D5C">
        <w:rPr>
          <w:rFonts w:ascii="Arial Narrow" w:hAnsi="Arial Narrow" w:cstheme="minorHAnsi"/>
          <w:b/>
          <w:sz w:val="24"/>
          <w:szCs w:val="24"/>
        </w:rPr>
        <w:t>свободните си с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редства в ценни книжа, издадени или гарантирани от държава членка и</w:t>
      </w:r>
      <w:r w:rsidR="00172783" w:rsidRPr="008E2D5C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pacing w:val="-66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в</w:t>
      </w:r>
      <w:r w:rsidR="006538A7" w:rsidRPr="008E2D5C">
        <w:rPr>
          <w:rFonts w:ascii="Arial Narrow" w:hAnsi="Arial Narrow" w:cstheme="minorHAnsi"/>
          <w:b/>
          <w:spacing w:val="22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банкови</w:t>
      </w:r>
      <w:r w:rsidR="006538A7" w:rsidRPr="008E2D5C">
        <w:rPr>
          <w:rFonts w:ascii="Arial Narrow" w:hAnsi="Arial Narrow" w:cstheme="minorHAnsi"/>
          <w:b/>
          <w:spacing w:val="22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депозити</w:t>
      </w:r>
      <w:r w:rsidR="006538A7" w:rsidRPr="008E2D5C">
        <w:rPr>
          <w:rFonts w:ascii="Arial Narrow" w:hAnsi="Arial Narrow" w:cstheme="minorHAnsi"/>
          <w:b/>
          <w:spacing w:val="24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в</w:t>
      </w:r>
      <w:r w:rsidR="006538A7" w:rsidRPr="008E2D5C">
        <w:rPr>
          <w:rFonts w:ascii="Arial Narrow" w:hAnsi="Arial Narrow" w:cstheme="minorHAnsi"/>
          <w:b/>
          <w:spacing w:val="19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банки,</w:t>
      </w:r>
      <w:r w:rsidR="006538A7" w:rsidRPr="008E2D5C">
        <w:rPr>
          <w:rFonts w:ascii="Arial Narrow" w:hAnsi="Arial Narrow" w:cstheme="minorHAnsi"/>
          <w:b/>
          <w:spacing w:val="23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които</w:t>
      </w:r>
      <w:r w:rsidR="006538A7" w:rsidRPr="008E2D5C">
        <w:rPr>
          <w:rFonts w:ascii="Arial Narrow" w:hAnsi="Arial Narrow" w:cstheme="minorHAnsi"/>
          <w:b/>
          <w:spacing w:val="21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имат</w:t>
      </w:r>
      <w:r w:rsidR="006538A7" w:rsidRPr="008E2D5C">
        <w:rPr>
          <w:rFonts w:ascii="Arial Narrow" w:hAnsi="Arial Narrow" w:cstheme="minorHAnsi"/>
          <w:b/>
          <w:spacing w:val="20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право</w:t>
      </w:r>
      <w:r w:rsidR="006538A7" w:rsidRPr="008E2D5C">
        <w:rPr>
          <w:rFonts w:ascii="Arial Narrow" w:hAnsi="Arial Narrow" w:cstheme="minorHAnsi"/>
          <w:b/>
          <w:spacing w:val="23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да</w:t>
      </w:r>
      <w:r w:rsidR="006538A7" w:rsidRPr="008E2D5C">
        <w:rPr>
          <w:rFonts w:ascii="Arial Narrow" w:hAnsi="Arial Narrow" w:cstheme="minorHAnsi"/>
          <w:b/>
          <w:spacing w:val="22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извършват</w:t>
      </w:r>
      <w:r w:rsidR="006538A7" w:rsidRPr="008E2D5C">
        <w:rPr>
          <w:rFonts w:ascii="Arial Narrow" w:hAnsi="Arial Narrow" w:cstheme="minorHAnsi"/>
          <w:b/>
          <w:spacing w:val="22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дейност</w:t>
      </w:r>
      <w:r w:rsidR="006538A7" w:rsidRPr="008E2D5C">
        <w:rPr>
          <w:rFonts w:ascii="Arial Narrow" w:hAnsi="Arial Narrow" w:cstheme="minorHAnsi"/>
          <w:b/>
          <w:spacing w:val="23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на</w:t>
      </w:r>
      <w:r w:rsidR="006538A7" w:rsidRPr="008E2D5C">
        <w:rPr>
          <w:rFonts w:ascii="Arial Narrow" w:hAnsi="Arial Narrow" w:cstheme="minorHAnsi"/>
          <w:b/>
          <w:spacing w:val="22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територията</w:t>
      </w:r>
      <w:r w:rsidR="006538A7" w:rsidRPr="008E2D5C">
        <w:rPr>
          <w:rFonts w:ascii="Arial Narrow" w:hAnsi="Arial Narrow" w:cstheme="minorHAnsi"/>
          <w:b/>
          <w:spacing w:val="-66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на</w:t>
      </w:r>
      <w:r w:rsidR="006538A7" w:rsidRPr="008E2D5C">
        <w:rPr>
          <w:rFonts w:ascii="Arial Narrow" w:hAnsi="Arial Narrow" w:cstheme="minorHAnsi"/>
          <w:b/>
          <w:spacing w:val="-1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държава</w:t>
      </w:r>
      <w:r w:rsidR="006538A7" w:rsidRPr="008E2D5C">
        <w:rPr>
          <w:rFonts w:ascii="Arial Narrow" w:hAnsi="Arial Narrow" w:cstheme="minorHAnsi"/>
          <w:b/>
          <w:spacing w:val="-2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членка.</w:t>
      </w:r>
    </w:p>
    <w:p w14:paraId="456D0B9D" w14:textId="77777777" w:rsidR="008E2D5C" w:rsidRPr="008E2D5C" w:rsidRDefault="008E2D5C" w:rsidP="00172783">
      <w:pPr>
        <w:pStyle w:val="a5"/>
        <w:spacing w:before="227"/>
        <w:ind w:left="0" w:right="34"/>
        <w:rPr>
          <w:rFonts w:ascii="Arial Narrow" w:hAnsi="Arial Narrow" w:cstheme="minorHAnsi"/>
          <w:b/>
          <w:sz w:val="24"/>
          <w:szCs w:val="24"/>
          <w:lang w:eastAsia="bg-BG"/>
        </w:rPr>
      </w:pPr>
    </w:p>
    <w:p w14:paraId="1CF6F6CB" w14:textId="35D232B7" w:rsidR="00173AF2" w:rsidRPr="008E2D5C" w:rsidRDefault="00173AF2" w:rsidP="00172783">
      <w:pPr>
        <w:ind w:right="-142"/>
        <w:contextualSpacing/>
        <w:jc w:val="both"/>
        <w:rPr>
          <w:rFonts w:ascii="Arial Narrow" w:hAnsi="Arial Narrow" w:cstheme="minorHAnsi"/>
          <w:sz w:val="24"/>
          <w:szCs w:val="24"/>
          <w:lang w:eastAsia="bg-BG"/>
        </w:rPr>
      </w:pP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Към </w:t>
      </w:r>
      <w:bookmarkStart w:id="0" w:name="_Hlk101358597"/>
      <w:r w:rsidR="00AA699B">
        <w:rPr>
          <w:rFonts w:ascii="Arial Narrow" w:hAnsi="Arial Narrow" w:cstheme="minorHAnsi"/>
          <w:sz w:val="24"/>
          <w:szCs w:val="24"/>
          <w:lang w:eastAsia="bg-BG"/>
        </w:rPr>
        <w:t>30.0</w:t>
      </w:r>
      <w:r w:rsidR="00CA791A">
        <w:rPr>
          <w:rFonts w:ascii="Arial Narrow" w:hAnsi="Arial Narrow" w:cstheme="minorHAnsi"/>
          <w:sz w:val="24"/>
          <w:szCs w:val="24"/>
          <w:lang w:eastAsia="bg-BG"/>
        </w:rPr>
        <w:t>9</w:t>
      </w:r>
      <w:r w:rsidR="00AA699B">
        <w:rPr>
          <w:rFonts w:ascii="Arial Narrow" w:hAnsi="Arial Narrow" w:cstheme="minorHAnsi"/>
          <w:sz w:val="24"/>
          <w:szCs w:val="24"/>
          <w:lang w:eastAsia="bg-BG"/>
        </w:rPr>
        <w:t>.2025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 </w:t>
      </w:r>
      <w:bookmarkEnd w:id="0"/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г. </w:t>
      </w:r>
      <w:bookmarkStart w:id="1" w:name="_Hlk94023952"/>
      <w:r w:rsidR="008E2D5C" w:rsidRPr="008E2D5C">
        <w:rPr>
          <w:rFonts w:ascii="Arial Narrow" w:hAnsi="Arial Narrow" w:cs="Calibri"/>
          <w:sz w:val="24"/>
          <w:szCs w:val="24"/>
          <w:lang w:eastAsia="ar-SA"/>
        </w:rPr>
        <w:t>„</w:t>
      </w:r>
      <w:r w:rsidR="008E2D5C" w:rsidRPr="008E2D5C">
        <w:rPr>
          <w:rFonts w:ascii="Arial Narrow" w:hAnsi="Arial Narrow" w:cs="Calibri"/>
          <w:bCs/>
          <w:sz w:val="24"/>
          <w:szCs w:val="24"/>
          <w:lang w:eastAsia="ar-SA"/>
        </w:rPr>
        <w:t xml:space="preserve">Колекто Кепитъл“ АДСИЦ </w:t>
      </w:r>
      <w:r w:rsidR="008E2D5C" w:rsidRPr="008E2D5C">
        <w:rPr>
          <w:rFonts w:ascii="Arial Narrow" w:hAnsi="Arial Narrow"/>
          <w:color w:val="000000"/>
          <w:sz w:val="24"/>
          <w:szCs w:val="24"/>
          <w:lang w:eastAsia="bg-BG"/>
        </w:rPr>
        <w:t xml:space="preserve"> </w:t>
      </w:r>
      <w:bookmarkEnd w:id="1"/>
      <w:r w:rsidRPr="008E2D5C">
        <w:rPr>
          <w:rFonts w:ascii="Arial Narrow" w:hAnsi="Arial Narrow" w:cstheme="minorHAnsi"/>
          <w:sz w:val="24"/>
          <w:szCs w:val="24"/>
          <w:lang w:eastAsia="bg-BG"/>
        </w:rPr>
        <w:t>не е инвестирало свободни парични средства в ценни книжа, издадени или гарантирани  от държава членка и в банкови депозити в банки, които имат право да извършват дейност на територията на държава членка.</w:t>
      </w:r>
    </w:p>
    <w:p w14:paraId="496692CD" w14:textId="77777777" w:rsidR="006538A7" w:rsidRPr="008E2D5C" w:rsidRDefault="006538A7" w:rsidP="00172783">
      <w:pPr>
        <w:ind w:right="-142"/>
        <w:contextualSpacing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7F1AA021" w14:textId="77777777" w:rsidR="006538A7" w:rsidRPr="008E2D5C" w:rsidRDefault="006538A7" w:rsidP="00172783">
      <w:pPr>
        <w:ind w:right="-142"/>
        <w:contextualSpacing/>
        <w:jc w:val="both"/>
        <w:rPr>
          <w:rFonts w:ascii="Arial Narrow" w:hAnsi="Arial Narrow" w:cstheme="minorHAnsi"/>
          <w:b/>
          <w:sz w:val="24"/>
          <w:szCs w:val="24"/>
          <w:lang w:eastAsia="bg-BG"/>
        </w:rPr>
      </w:pPr>
      <w:r w:rsidRPr="008E2D5C">
        <w:rPr>
          <w:rFonts w:ascii="Arial Narrow" w:hAnsi="Arial Narrow" w:cstheme="minorHAnsi"/>
          <w:b/>
          <w:sz w:val="24"/>
          <w:szCs w:val="24"/>
          <w:lang w:eastAsia="bg-BG"/>
        </w:rPr>
        <w:t>2.</w:t>
      </w:r>
      <w:r w:rsidRPr="008E2D5C">
        <w:rPr>
          <w:rFonts w:ascii="Arial Narrow" w:hAnsi="Arial Narrow" w:cstheme="minorHAnsi"/>
          <w:b/>
          <w:sz w:val="24"/>
          <w:szCs w:val="24"/>
        </w:rPr>
        <w:t xml:space="preserve"> Чл.25. (5) Дружеството</w:t>
      </w:r>
      <w:r w:rsidRPr="008E2D5C">
        <w:rPr>
          <w:rFonts w:ascii="Arial Narrow" w:hAnsi="Arial Narrow" w:cstheme="minorHAnsi"/>
          <w:b/>
          <w:spacing w:val="34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със</w:t>
      </w:r>
      <w:r w:rsidRPr="008E2D5C">
        <w:rPr>
          <w:rFonts w:ascii="Arial Narrow" w:hAnsi="Arial Narrow" w:cstheme="minorHAnsi"/>
          <w:b/>
          <w:spacing w:val="32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специална</w:t>
      </w:r>
      <w:r w:rsidRPr="008E2D5C"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инвестиционна</w:t>
      </w:r>
      <w:r w:rsidRPr="008E2D5C"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цел</w:t>
      </w:r>
      <w:r w:rsidRPr="008E2D5C">
        <w:rPr>
          <w:rFonts w:ascii="Arial Narrow" w:hAnsi="Arial Narrow" w:cstheme="minorHAnsi"/>
          <w:b/>
          <w:spacing w:val="34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може</w:t>
      </w:r>
      <w:r w:rsidRPr="008E2D5C"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да</w:t>
      </w:r>
      <w:r w:rsidRPr="008E2D5C"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инвестира</w:t>
      </w:r>
      <w:r w:rsidRPr="008E2D5C"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до</w:t>
      </w:r>
      <w:r w:rsidRPr="008E2D5C"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10</w:t>
      </w:r>
      <w:r w:rsidRPr="008E2D5C"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на</w:t>
      </w:r>
      <w:r w:rsidRPr="008E2D5C">
        <w:rPr>
          <w:rFonts w:ascii="Arial Narrow" w:hAnsi="Arial Narrow" w:cstheme="minorHAnsi"/>
          <w:b/>
          <w:spacing w:val="-66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сто</w:t>
      </w:r>
      <w:r w:rsidRPr="008E2D5C">
        <w:rPr>
          <w:rFonts w:ascii="Arial Narrow" w:hAnsi="Arial Narrow" w:cstheme="minorHAnsi"/>
          <w:b/>
          <w:spacing w:val="-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от активите</w:t>
      </w:r>
      <w:r w:rsidRPr="008E2D5C">
        <w:rPr>
          <w:rFonts w:ascii="Arial Narrow" w:hAnsi="Arial Narrow" w:cstheme="minorHAnsi"/>
          <w:b/>
          <w:spacing w:val="-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си в трети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лица</w:t>
      </w:r>
      <w:r w:rsidRPr="008E2D5C">
        <w:rPr>
          <w:rFonts w:ascii="Arial Narrow" w:hAnsi="Arial Narrow" w:cstheme="minorHAnsi"/>
          <w:b/>
          <w:spacing w:val="-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по</w:t>
      </w:r>
      <w:r w:rsidRPr="008E2D5C">
        <w:rPr>
          <w:rFonts w:ascii="Arial Narrow" w:hAnsi="Arial Narrow" w:cstheme="minorHAnsi"/>
          <w:b/>
          <w:spacing w:val="-2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чл.</w:t>
      </w:r>
      <w:r w:rsidRPr="008E2D5C">
        <w:rPr>
          <w:rFonts w:ascii="Arial Narrow" w:hAnsi="Arial Narrow" w:cstheme="minorHAnsi"/>
          <w:b/>
          <w:spacing w:val="-2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27, ал.</w:t>
      </w:r>
      <w:r w:rsidRPr="008E2D5C">
        <w:rPr>
          <w:rFonts w:ascii="Arial Narrow" w:hAnsi="Arial Narrow" w:cstheme="minorHAnsi"/>
          <w:b/>
          <w:spacing w:val="-2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4.</w:t>
      </w:r>
    </w:p>
    <w:p w14:paraId="4C5A40B6" w14:textId="77777777" w:rsidR="008E2D5C" w:rsidRPr="008E2D5C" w:rsidRDefault="008E2D5C" w:rsidP="00172783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3B7E1424" w14:textId="09800386" w:rsidR="006538A7" w:rsidRPr="008E2D5C" w:rsidRDefault="006538A7" w:rsidP="00172783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Към </w:t>
      </w:r>
      <w:r w:rsidR="00AA699B">
        <w:rPr>
          <w:rFonts w:ascii="Arial Narrow" w:hAnsi="Arial Narrow" w:cstheme="minorHAnsi"/>
          <w:sz w:val="24"/>
          <w:szCs w:val="24"/>
          <w:lang w:eastAsia="bg-BG"/>
        </w:rPr>
        <w:t>30.0</w:t>
      </w:r>
      <w:r w:rsidR="006F48B4">
        <w:rPr>
          <w:rFonts w:ascii="Arial Narrow" w:hAnsi="Arial Narrow" w:cstheme="minorHAnsi"/>
          <w:sz w:val="24"/>
          <w:szCs w:val="24"/>
          <w:lang w:eastAsia="bg-BG"/>
        </w:rPr>
        <w:t>9</w:t>
      </w:r>
      <w:r w:rsidR="00FA3B90">
        <w:rPr>
          <w:rFonts w:ascii="Arial Narrow" w:hAnsi="Arial Narrow" w:cstheme="minorHAnsi"/>
          <w:sz w:val="24"/>
          <w:szCs w:val="24"/>
          <w:lang w:val="en-US" w:eastAsia="bg-BG"/>
        </w:rPr>
        <w:t>.202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5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 г. </w:t>
      </w:r>
      <w:r w:rsidR="008E2D5C" w:rsidRPr="008E2D5C">
        <w:rPr>
          <w:rFonts w:ascii="Arial Narrow" w:hAnsi="Arial Narrow" w:cs="Calibri"/>
          <w:sz w:val="24"/>
          <w:szCs w:val="24"/>
          <w:lang w:eastAsia="ar-SA"/>
        </w:rPr>
        <w:t>„</w:t>
      </w:r>
      <w:r w:rsidR="008E2D5C" w:rsidRPr="008E2D5C">
        <w:rPr>
          <w:rFonts w:ascii="Arial Narrow" w:hAnsi="Arial Narrow" w:cs="Calibri"/>
          <w:bCs/>
          <w:sz w:val="24"/>
          <w:szCs w:val="24"/>
          <w:lang w:eastAsia="ar-SA"/>
        </w:rPr>
        <w:t xml:space="preserve">Колекто Кепитъл“ АДСИЦ </w:t>
      </w:r>
      <w:r w:rsidR="008E2D5C" w:rsidRPr="008E2D5C">
        <w:rPr>
          <w:rFonts w:ascii="Arial Narrow" w:hAnsi="Arial Narrow"/>
          <w:color w:val="000000"/>
          <w:sz w:val="24"/>
          <w:szCs w:val="24"/>
          <w:lang w:eastAsia="bg-BG"/>
        </w:rPr>
        <w:t xml:space="preserve"> 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>не е инвестирало в трети лица по чл.27, ал.4, включително и в обслужващото дружество.</w:t>
      </w:r>
    </w:p>
    <w:p w14:paraId="6ED7702F" w14:textId="77777777" w:rsidR="006538A7" w:rsidRPr="008E2D5C" w:rsidRDefault="006538A7" w:rsidP="00172783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59F7A360" w14:textId="77777777" w:rsidR="006538A7" w:rsidRPr="008E2D5C" w:rsidRDefault="006538A7" w:rsidP="00172783">
      <w:pPr>
        <w:ind w:right="-142"/>
        <w:jc w:val="both"/>
        <w:rPr>
          <w:rFonts w:ascii="Arial Narrow" w:hAnsi="Arial Narrow" w:cstheme="minorHAnsi"/>
          <w:b/>
          <w:sz w:val="24"/>
          <w:szCs w:val="24"/>
          <w:lang w:eastAsia="bg-BG"/>
        </w:rPr>
      </w:pPr>
      <w:r w:rsidRPr="008E2D5C">
        <w:rPr>
          <w:rFonts w:ascii="Arial Narrow" w:hAnsi="Arial Narrow" w:cstheme="minorHAnsi"/>
          <w:b/>
          <w:sz w:val="24"/>
          <w:szCs w:val="24"/>
          <w:lang w:eastAsia="bg-BG"/>
        </w:rPr>
        <w:t>3.</w:t>
      </w:r>
      <w:r w:rsidRPr="008E2D5C">
        <w:rPr>
          <w:rFonts w:ascii="Arial Narrow" w:hAnsi="Arial Narrow" w:cstheme="minorHAnsi"/>
          <w:b/>
          <w:sz w:val="24"/>
          <w:szCs w:val="24"/>
        </w:rPr>
        <w:t xml:space="preserve"> Чл.26. (1) Дружеството със специална инвестиционна цел не може да обезпечава чужди задължения с изключение на банкови кредити, отпуснати на дъщерно дружество</w:t>
      </w:r>
      <w:r w:rsidRPr="008E2D5C">
        <w:rPr>
          <w:rFonts w:ascii="Arial Narrow" w:hAnsi="Arial Narrow" w:cstheme="minorHAnsi"/>
          <w:b/>
          <w:spacing w:val="-66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по чл. 28, ал. 1, и не може да предоставя заеми и да получава заеми от лица, различни</w:t>
      </w:r>
      <w:r w:rsidRPr="008E2D5C">
        <w:rPr>
          <w:rFonts w:ascii="Arial Narrow" w:hAnsi="Arial Narrow" w:cstheme="minorHAnsi"/>
          <w:b/>
          <w:spacing w:val="-66"/>
          <w:sz w:val="24"/>
          <w:szCs w:val="24"/>
        </w:rPr>
        <w:t xml:space="preserve">  </w:t>
      </w:r>
      <w:r w:rsidRPr="008E2D5C">
        <w:rPr>
          <w:rFonts w:ascii="Arial Narrow" w:hAnsi="Arial Narrow" w:cstheme="minorHAnsi"/>
          <w:b/>
          <w:sz w:val="24"/>
          <w:szCs w:val="24"/>
        </w:rPr>
        <w:t xml:space="preserve"> от банки. За обезпечаване на задълженията по банкови кредити на дъщерно дружество</w:t>
      </w:r>
      <w:r w:rsidRPr="008E2D5C">
        <w:rPr>
          <w:rFonts w:ascii="Arial Narrow" w:hAnsi="Arial Narrow" w:cstheme="minorHAnsi"/>
          <w:b/>
          <w:spacing w:val="-66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по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чл.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28,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ал.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1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се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изисква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предварително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одобрение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от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общото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събрание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на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акционерите на дружеството със специална инвестиционна цел. Сделките, сключени в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нарушение</w:t>
      </w:r>
      <w:r w:rsidRPr="008E2D5C">
        <w:rPr>
          <w:rFonts w:ascii="Arial Narrow" w:hAnsi="Arial Narrow" w:cstheme="minorHAnsi"/>
          <w:b/>
          <w:spacing w:val="-4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на изречение</w:t>
      </w:r>
      <w:r w:rsidRPr="008E2D5C">
        <w:rPr>
          <w:rFonts w:ascii="Arial Narrow" w:hAnsi="Arial Narrow" w:cstheme="minorHAnsi"/>
          <w:b/>
          <w:spacing w:val="-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второ,</w:t>
      </w:r>
      <w:r w:rsidRPr="008E2D5C">
        <w:rPr>
          <w:rFonts w:ascii="Arial Narrow" w:hAnsi="Arial Narrow" w:cstheme="minorHAnsi"/>
          <w:b/>
          <w:spacing w:val="-2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са</w:t>
      </w:r>
      <w:r w:rsidRPr="008E2D5C">
        <w:rPr>
          <w:rFonts w:ascii="Arial Narrow" w:hAnsi="Arial Narrow" w:cstheme="minorHAnsi"/>
          <w:b/>
          <w:spacing w:val="-2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нищожни.</w:t>
      </w:r>
    </w:p>
    <w:p w14:paraId="439A533C" w14:textId="77777777" w:rsidR="008E2D5C" w:rsidRPr="008E2D5C" w:rsidRDefault="008E2D5C" w:rsidP="00172783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0C436DB9" w14:textId="33175FB2" w:rsidR="00173AF2" w:rsidRPr="008E2D5C" w:rsidRDefault="00173AF2" w:rsidP="00172783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Към </w:t>
      </w:r>
      <w:r w:rsidR="00AA699B">
        <w:rPr>
          <w:rFonts w:ascii="Arial Narrow" w:hAnsi="Arial Narrow" w:cstheme="minorHAnsi"/>
          <w:sz w:val="24"/>
          <w:szCs w:val="24"/>
          <w:lang w:eastAsia="bg-BG"/>
        </w:rPr>
        <w:t>30.0</w:t>
      </w:r>
      <w:r w:rsidR="00CA791A">
        <w:rPr>
          <w:rFonts w:ascii="Arial Narrow" w:hAnsi="Arial Narrow" w:cstheme="minorHAnsi"/>
          <w:sz w:val="24"/>
          <w:szCs w:val="24"/>
          <w:lang w:eastAsia="bg-BG"/>
        </w:rPr>
        <w:t>9</w:t>
      </w:r>
      <w:r w:rsidR="00BB0F5E">
        <w:rPr>
          <w:rFonts w:ascii="Arial Narrow" w:hAnsi="Arial Narrow" w:cstheme="minorHAnsi"/>
          <w:sz w:val="24"/>
          <w:szCs w:val="24"/>
          <w:lang w:val="en-US" w:eastAsia="bg-BG"/>
        </w:rPr>
        <w:t>.202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5 г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. </w:t>
      </w:r>
      <w:r w:rsidR="008E2D5C" w:rsidRPr="008E2D5C">
        <w:rPr>
          <w:rFonts w:ascii="Arial Narrow" w:hAnsi="Arial Narrow" w:cs="Calibri"/>
          <w:sz w:val="24"/>
          <w:szCs w:val="24"/>
          <w:lang w:eastAsia="ar-SA"/>
        </w:rPr>
        <w:t>„</w:t>
      </w:r>
      <w:r w:rsidR="008E2D5C" w:rsidRPr="008E2D5C">
        <w:rPr>
          <w:rFonts w:ascii="Arial Narrow" w:hAnsi="Arial Narrow" w:cs="Calibri"/>
          <w:bCs/>
          <w:sz w:val="24"/>
          <w:szCs w:val="24"/>
          <w:lang w:eastAsia="ar-SA"/>
        </w:rPr>
        <w:t xml:space="preserve">Колекто Кепитъл“ АДСИЦ 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не притежава дъщерно дружество, не е обезпечавало чужди задължения, включително и по банкови кредити, включително отпуснати на дъщерно дружество. </w:t>
      </w:r>
    </w:p>
    <w:p w14:paraId="11D50F80" w14:textId="77777777" w:rsidR="006538A7" w:rsidRPr="008E2D5C" w:rsidRDefault="006538A7" w:rsidP="00172783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35C06B4E" w14:textId="77777777" w:rsidR="003F7731" w:rsidRPr="008E2D5C" w:rsidRDefault="006538A7" w:rsidP="003F7731">
      <w:pPr>
        <w:tabs>
          <w:tab w:val="left" w:pos="1154"/>
        </w:tabs>
        <w:spacing w:line="260" w:lineRule="exact"/>
        <w:ind w:right="-142"/>
        <w:jc w:val="both"/>
        <w:rPr>
          <w:rFonts w:ascii="Arial Narrow" w:eastAsia="Tahoma" w:hAnsi="Arial Narrow" w:cstheme="minorHAnsi"/>
          <w:b/>
          <w:sz w:val="24"/>
          <w:szCs w:val="24"/>
        </w:rPr>
      </w:pPr>
      <w:r w:rsidRPr="008E2D5C">
        <w:rPr>
          <w:rFonts w:ascii="Arial Narrow" w:hAnsi="Arial Narrow" w:cstheme="minorHAnsi"/>
          <w:b/>
          <w:sz w:val="24"/>
          <w:szCs w:val="24"/>
          <w:lang w:eastAsia="bg-BG"/>
        </w:rPr>
        <w:t>4.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 xml:space="preserve"> </w:t>
      </w:r>
      <w:r w:rsidR="007B2F8F" w:rsidRPr="008E2D5C">
        <w:rPr>
          <w:rFonts w:ascii="Arial Narrow" w:hAnsi="Arial Narrow" w:cstheme="minorHAnsi"/>
          <w:b/>
          <w:sz w:val="24"/>
          <w:szCs w:val="24"/>
        </w:rPr>
        <w:t xml:space="preserve">Чл.26. (2)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Дружеството</w:t>
      </w:r>
      <w:r w:rsidRPr="008E2D5C">
        <w:rPr>
          <w:rFonts w:ascii="Arial Narrow" w:eastAsia="Tahoma" w:hAnsi="Arial Narrow" w:cstheme="minorHAnsi"/>
          <w:b/>
          <w:spacing w:val="-5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със</w:t>
      </w:r>
      <w:r w:rsidRPr="008E2D5C">
        <w:rPr>
          <w:rFonts w:ascii="Arial Narrow" w:eastAsia="Tahoma" w:hAnsi="Arial Narrow" w:cstheme="minorHAnsi"/>
          <w:b/>
          <w:spacing w:val="-2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специална</w:t>
      </w:r>
      <w:r w:rsidRPr="008E2D5C">
        <w:rPr>
          <w:rFonts w:ascii="Arial Narrow" w:eastAsia="Tahoma" w:hAnsi="Arial Narrow" w:cstheme="minorHAnsi"/>
          <w:b/>
          <w:spacing w:val="-4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инвестиционна</w:t>
      </w:r>
      <w:r w:rsidRPr="008E2D5C">
        <w:rPr>
          <w:rFonts w:ascii="Arial Narrow" w:eastAsia="Tahoma" w:hAnsi="Arial Narrow" w:cstheme="minorHAnsi"/>
          <w:b/>
          <w:spacing w:val="-4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цел</w:t>
      </w:r>
      <w:r w:rsidRPr="008E2D5C"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може:</w:t>
      </w:r>
    </w:p>
    <w:p w14:paraId="31E165F4" w14:textId="77777777" w:rsidR="006538A7" w:rsidRPr="008E2D5C" w:rsidRDefault="003F7731" w:rsidP="008E2D5C">
      <w:pPr>
        <w:tabs>
          <w:tab w:val="left" w:pos="1154"/>
        </w:tabs>
        <w:spacing w:line="260" w:lineRule="exact"/>
        <w:ind w:right="-142"/>
        <w:jc w:val="both"/>
        <w:rPr>
          <w:rFonts w:ascii="Arial Narrow" w:eastAsia="Tahoma" w:hAnsi="Arial Narrow" w:cstheme="minorHAnsi"/>
          <w:b/>
          <w:sz w:val="24"/>
          <w:szCs w:val="24"/>
        </w:rPr>
        <w:sectPr w:rsidR="006538A7" w:rsidRPr="008E2D5C" w:rsidSect="008E2D5C">
          <w:headerReference w:type="default" r:id="rId7"/>
          <w:footerReference w:type="default" r:id="rId8"/>
          <w:type w:val="continuous"/>
          <w:pgSz w:w="11910" w:h="16840"/>
          <w:pgMar w:top="709" w:right="1137" w:bottom="280" w:left="1276" w:header="426" w:footer="708" w:gutter="0"/>
          <w:cols w:space="708"/>
        </w:sectPr>
      </w:pPr>
      <w:r w:rsidRPr="008E2D5C">
        <w:rPr>
          <w:rFonts w:ascii="Arial Narrow" w:eastAsia="Tahoma" w:hAnsi="Arial Narrow" w:cstheme="minorHAnsi"/>
          <w:b/>
          <w:sz w:val="24"/>
          <w:szCs w:val="24"/>
        </w:rPr>
        <w:t>1.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да емитира дългови ценни книжа, които да бъдат допуснати до търговия на</w:t>
      </w:r>
      <w:r w:rsidR="007B2F8F"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регулиран</w:t>
      </w:r>
      <w:r w:rsidR="006538A7" w:rsidRPr="008E2D5C"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пазар;</w:t>
      </w:r>
    </w:p>
    <w:p w14:paraId="2F111A95" w14:textId="77777777" w:rsidR="006538A7" w:rsidRPr="008E2D5C" w:rsidRDefault="003F7731" w:rsidP="008E2D5C">
      <w:pPr>
        <w:ind w:left="142" w:right="-142"/>
        <w:jc w:val="both"/>
        <w:rPr>
          <w:rFonts w:ascii="Arial Narrow" w:eastAsia="Tahoma" w:hAnsi="Arial Narrow" w:cstheme="minorHAnsi"/>
          <w:b/>
          <w:sz w:val="24"/>
          <w:szCs w:val="24"/>
        </w:rPr>
      </w:pPr>
      <w:r w:rsidRPr="008E2D5C">
        <w:rPr>
          <w:rFonts w:ascii="Arial Narrow" w:eastAsia="Tahoma" w:hAnsi="Arial Narrow" w:cstheme="minorHAnsi"/>
          <w:b/>
          <w:sz w:val="24"/>
          <w:szCs w:val="24"/>
        </w:rPr>
        <w:t>2.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да взема банкови кредити за придобиване на недвижими имоти или вземания,</w:t>
      </w:r>
      <w:r w:rsidR="007B2F8F" w:rsidRPr="008E2D5C">
        <w:rPr>
          <w:rFonts w:ascii="Arial Narrow" w:eastAsia="Tahoma" w:hAnsi="Arial Narrow" w:cstheme="minorHAnsi"/>
          <w:b/>
          <w:sz w:val="24"/>
          <w:szCs w:val="24"/>
        </w:rPr>
        <w:t xml:space="preserve"> в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pacing w:val="-66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които инвестира, а за дружествата със специална инвестиционна цел, инвестиращи в</w:t>
      </w:r>
      <w:r w:rsidR="006538A7"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недвижими</w:t>
      </w:r>
      <w:r w:rsidR="006538A7" w:rsidRPr="008E2D5C"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имоти, и</w:t>
      </w:r>
      <w:r w:rsidR="006538A7" w:rsidRPr="008E2D5C">
        <w:rPr>
          <w:rFonts w:ascii="Arial Narrow" w:eastAsia="Tahoma" w:hAnsi="Arial Narrow" w:cstheme="minorHAnsi"/>
          <w:b/>
          <w:spacing w:val="-2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за</w:t>
      </w:r>
      <w:r w:rsidR="006538A7" w:rsidRPr="008E2D5C"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въвеждане в</w:t>
      </w:r>
      <w:r w:rsidR="006538A7" w:rsidRPr="008E2D5C"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експлоатация на</w:t>
      </w:r>
      <w:r w:rsidR="006538A7" w:rsidRPr="008E2D5C"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придобитите</w:t>
      </w:r>
      <w:r w:rsidR="006538A7" w:rsidRPr="008E2D5C">
        <w:rPr>
          <w:rFonts w:ascii="Arial Narrow" w:eastAsia="Tahoma" w:hAnsi="Arial Narrow" w:cstheme="minorHAnsi"/>
          <w:b/>
          <w:spacing w:val="-4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имоти;</w:t>
      </w:r>
    </w:p>
    <w:p w14:paraId="3E3590E8" w14:textId="77777777" w:rsidR="006538A7" w:rsidRPr="008E2D5C" w:rsidRDefault="003F7731" w:rsidP="008E2D5C">
      <w:pPr>
        <w:ind w:left="142" w:right="-142"/>
        <w:jc w:val="both"/>
        <w:rPr>
          <w:rFonts w:ascii="Arial Narrow" w:eastAsia="Tahoma" w:hAnsi="Arial Narrow" w:cstheme="minorHAnsi"/>
          <w:b/>
          <w:sz w:val="24"/>
          <w:szCs w:val="24"/>
        </w:rPr>
      </w:pPr>
      <w:r w:rsidRPr="008E2D5C">
        <w:rPr>
          <w:rFonts w:ascii="Arial Narrow" w:eastAsia="Tahoma" w:hAnsi="Arial Narrow" w:cstheme="minorHAnsi"/>
          <w:b/>
          <w:sz w:val="24"/>
          <w:szCs w:val="24"/>
        </w:rPr>
        <w:t>3.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да взема банкови кредити в размер до 20 на сто от активите си, които се</w:t>
      </w:r>
      <w:r w:rsidR="006538A7"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използват за изплащане на лихви по банкови кредити по т. 2 и по емисии дългови</w:t>
      </w:r>
      <w:r w:rsidR="006538A7"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ценни</w:t>
      </w:r>
      <w:r w:rsidR="006538A7" w:rsidRPr="008E2D5C"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книжа</w:t>
      </w:r>
      <w:r w:rsidR="006538A7" w:rsidRPr="008E2D5C"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по т.</w:t>
      </w:r>
      <w:r w:rsidR="006538A7"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1, ако</w:t>
      </w:r>
      <w:r w:rsidR="006538A7" w:rsidRPr="008E2D5C"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кредитът</w:t>
      </w:r>
      <w:r w:rsidR="006538A7" w:rsidRPr="008E2D5C"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е за</w:t>
      </w:r>
      <w:r w:rsidR="006538A7" w:rsidRPr="008E2D5C"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срок</w:t>
      </w:r>
      <w:r w:rsidR="006538A7" w:rsidRPr="008E2D5C">
        <w:rPr>
          <w:rFonts w:ascii="Arial Narrow" w:eastAsia="Tahoma" w:hAnsi="Arial Narrow" w:cstheme="minorHAnsi"/>
          <w:b/>
          <w:spacing w:val="-2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не</w:t>
      </w:r>
      <w:r w:rsidR="006538A7" w:rsidRPr="008E2D5C"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повече</w:t>
      </w:r>
      <w:r w:rsidR="006538A7" w:rsidRPr="008E2D5C"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от</w:t>
      </w:r>
      <w:r w:rsidR="006538A7" w:rsidRPr="008E2D5C">
        <w:rPr>
          <w:rFonts w:ascii="Arial Narrow" w:eastAsia="Tahoma" w:hAnsi="Arial Narrow" w:cstheme="minorHAnsi"/>
          <w:b/>
          <w:spacing w:val="-2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12 месеца.</w:t>
      </w:r>
    </w:p>
    <w:p w14:paraId="1957DF1F" w14:textId="77777777" w:rsidR="008E2D5C" w:rsidRPr="008E2D5C" w:rsidRDefault="008E2D5C" w:rsidP="008E2D5C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  <w:bookmarkStart w:id="2" w:name="_Hlk140222584"/>
    </w:p>
    <w:p w14:paraId="260CE7A9" w14:textId="1155FFA8" w:rsidR="0013578C" w:rsidRPr="008E2D5C" w:rsidRDefault="007B2F8F" w:rsidP="008E2D5C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Към </w:t>
      </w:r>
      <w:r w:rsidR="00AA699B">
        <w:rPr>
          <w:rFonts w:ascii="Arial Narrow" w:hAnsi="Arial Narrow" w:cstheme="minorHAnsi"/>
          <w:sz w:val="24"/>
          <w:szCs w:val="24"/>
          <w:lang w:eastAsia="bg-BG"/>
        </w:rPr>
        <w:t>30.0</w:t>
      </w:r>
      <w:r w:rsidR="00CA791A">
        <w:rPr>
          <w:rFonts w:ascii="Arial Narrow" w:hAnsi="Arial Narrow" w:cstheme="minorHAnsi"/>
          <w:sz w:val="24"/>
          <w:szCs w:val="24"/>
          <w:lang w:eastAsia="bg-BG"/>
        </w:rPr>
        <w:t>9</w:t>
      </w:r>
      <w:r w:rsidR="00BB0F5E">
        <w:rPr>
          <w:rFonts w:ascii="Arial Narrow" w:hAnsi="Arial Narrow" w:cstheme="minorHAnsi"/>
          <w:sz w:val="24"/>
          <w:szCs w:val="24"/>
          <w:lang w:val="en-US" w:eastAsia="bg-BG"/>
        </w:rPr>
        <w:t>.202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5</w:t>
      </w:r>
      <w:r w:rsidR="00BB0F5E"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 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г. </w:t>
      </w:r>
      <w:r w:rsidR="008E2D5C" w:rsidRPr="008E2D5C">
        <w:rPr>
          <w:rFonts w:ascii="Arial Narrow" w:hAnsi="Arial Narrow" w:cs="Calibri"/>
          <w:sz w:val="24"/>
          <w:szCs w:val="24"/>
          <w:lang w:eastAsia="ar-SA"/>
        </w:rPr>
        <w:t>„</w:t>
      </w:r>
      <w:r w:rsidR="008E2D5C" w:rsidRPr="008E2D5C">
        <w:rPr>
          <w:rFonts w:ascii="Arial Narrow" w:hAnsi="Arial Narrow" w:cs="Calibri"/>
          <w:bCs/>
          <w:sz w:val="24"/>
          <w:szCs w:val="24"/>
          <w:lang w:eastAsia="ar-SA"/>
        </w:rPr>
        <w:t xml:space="preserve">Колекто Кепитъл“ АДСИЦ 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  </w:t>
      </w:r>
      <w:bookmarkEnd w:id="2"/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е емитирало </w:t>
      </w:r>
      <w:r w:rsidR="0013578C"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следните 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>дългови ценни книжа</w:t>
      </w:r>
      <w:r w:rsidR="00BE050F" w:rsidRPr="008E2D5C">
        <w:rPr>
          <w:rFonts w:ascii="Arial Narrow" w:hAnsi="Arial Narrow" w:cstheme="minorHAnsi"/>
          <w:sz w:val="24"/>
          <w:szCs w:val="24"/>
          <w:lang w:eastAsia="bg-BG"/>
        </w:rPr>
        <w:t>: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 </w:t>
      </w:r>
    </w:p>
    <w:p w14:paraId="78661257" w14:textId="5B175E6F" w:rsidR="008E2D5C" w:rsidRPr="008E2D5C" w:rsidRDefault="008E2D5C" w:rsidP="008E2D5C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2A8EAEAE" w14:textId="77777777" w:rsidR="008E2D5C" w:rsidRPr="008E2D5C" w:rsidRDefault="008E2D5C" w:rsidP="008E2D5C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5EF02E44" w14:textId="5DF8BE48" w:rsidR="0013578C" w:rsidRPr="008E2D5C" w:rsidRDefault="00BE050F" w:rsidP="008E2D5C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  <w:r w:rsidRPr="008E2D5C">
        <w:rPr>
          <w:rFonts w:ascii="Arial Narrow" w:hAnsi="Arial Narrow" w:cstheme="minorHAnsi"/>
          <w:sz w:val="24"/>
          <w:szCs w:val="24"/>
          <w:lang w:eastAsia="bg-BG"/>
        </w:rPr>
        <w:t>-</w:t>
      </w:r>
      <w:r w:rsidR="0013578C" w:rsidRPr="008E2D5C">
        <w:rPr>
          <w:rFonts w:ascii="Arial Narrow" w:hAnsi="Arial Narrow" w:cstheme="minorHAnsi"/>
          <w:sz w:val="24"/>
          <w:szCs w:val="24"/>
          <w:lang w:eastAsia="bg-BG"/>
        </w:rPr>
        <w:t>емисия в размер 10 000 000 (десет милиона) лева, разпределена в 10 000 (десет хиляди) обикновени, безналични, поименни, свободно прехвърляеми, лихвоносни, обезпечени, неконвертируеми облигации с номинална и емисионна стойност 1 000 (хиляда) лева.</w:t>
      </w:r>
    </w:p>
    <w:p w14:paraId="0DC297F2" w14:textId="318EE2C4" w:rsidR="0013578C" w:rsidRDefault="0013578C" w:rsidP="008E2D5C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2804F8C3" w14:textId="7385F167" w:rsidR="006538A7" w:rsidRPr="008E2D5C" w:rsidRDefault="00BE050F" w:rsidP="008E2D5C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Към </w:t>
      </w:r>
      <w:r w:rsidR="00AA699B">
        <w:rPr>
          <w:rFonts w:ascii="Arial Narrow" w:hAnsi="Arial Narrow" w:cstheme="minorHAnsi"/>
          <w:sz w:val="24"/>
          <w:szCs w:val="24"/>
          <w:lang w:eastAsia="bg-BG"/>
        </w:rPr>
        <w:t>30.0</w:t>
      </w:r>
      <w:r w:rsidR="00CA791A">
        <w:rPr>
          <w:rFonts w:ascii="Arial Narrow" w:hAnsi="Arial Narrow" w:cstheme="minorHAnsi"/>
          <w:sz w:val="24"/>
          <w:szCs w:val="24"/>
          <w:lang w:eastAsia="bg-BG"/>
        </w:rPr>
        <w:t>9</w:t>
      </w:r>
      <w:r w:rsidR="00BB0F5E">
        <w:rPr>
          <w:rFonts w:ascii="Arial Narrow" w:hAnsi="Arial Narrow" w:cstheme="minorHAnsi"/>
          <w:sz w:val="24"/>
          <w:szCs w:val="24"/>
          <w:lang w:val="en-US" w:eastAsia="bg-BG"/>
        </w:rPr>
        <w:t>.202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5</w:t>
      </w:r>
      <w:r w:rsidR="00BB0F5E"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 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г. </w:t>
      </w:r>
      <w:r w:rsidR="008E2D5C" w:rsidRPr="008E2D5C">
        <w:rPr>
          <w:rFonts w:ascii="Arial Narrow" w:hAnsi="Arial Narrow" w:cs="Calibri"/>
          <w:sz w:val="24"/>
          <w:szCs w:val="24"/>
          <w:lang w:eastAsia="ar-SA"/>
        </w:rPr>
        <w:t>„</w:t>
      </w:r>
      <w:r w:rsidR="008E2D5C" w:rsidRPr="008E2D5C">
        <w:rPr>
          <w:rFonts w:ascii="Arial Narrow" w:hAnsi="Arial Narrow" w:cs="Calibri"/>
          <w:bCs/>
          <w:sz w:val="24"/>
          <w:szCs w:val="24"/>
          <w:lang w:eastAsia="ar-SA"/>
        </w:rPr>
        <w:t xml:space="preserve">Колекто Кепитъл“ АДСИЦ </w:t>
      </w:r>
      <w:r w:rsidR="008E2D5C"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 </w:t>
      </w:r>
      <w:r w:rsidR="007B2F8F" w:rsidRPr="008E2D5C">
        <w:rPr>
          <w:rFonts w:ascii="Arial Narrow" w:hAnsi="Arial Narrow" w:cstheme="minorHAnsi"/>
          <w:sz w:val="24"/>
          <w:szCs w:val="24"/>
          <w:lang w:eastAsia="bg-BG"/>
        </w:rPr>
        <w:t>не е ползвало банкови кредити независимо от предназначението им, включително и банкови кредити до 20 на сто от активите на Дружеството.</w:t>
      </w:r>
    </w:p>
    <w:p w14:paraId="61C81A91" w14:textId="77777777" w:rsidR="006538A7" w:rsidRPr="008E2D5C" w:rsidRDefault="006538A7" w:rsidP="00172783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54B022B0" w14:textId="77777777" w:rsidR="00033692" w:rsidRPr="008E2D5C" w:rsidRDefault="00033692" w:rsidP="00172783">
      <w:pPr>
        <w:tabs>
          <w:tab w:val="left" w:pos="1183"/>
        </w:tabs>
        <w:ind w:right="-142"/>
        <w:jc w:val="both"/>
        <w:rPr>
          <w:rFonts w:ascii="Arial Narrow" w:eastAsia="Tahoma" w:hAnsi="Arial Narrow" w:cstheme="minorHAnsi"/>
          <w:b/>
          <w:sz w:val="24"/>
          <w:szCs w:val="24"/>
        </w:rPr>
      </w:pPr>
      <w:r w:rsidRPr="008E2D5C">
        <w:rPr>
          <w:rFonts w:ascii="Arial Narrow" w:hAnsi="Arial Narrow" w:cstheme="minorHAnsi"/>
          <w:b/>
          <w:sz w:val="24"/>
          <w:szCs w:val="24"/>
          <w:lang w:eastAsia="bg-BG"/>
        </w:rPr>
        <w:t>5.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 xml:space="preserve"> Чл.31. (4) Дружеството със специална инвестиционна цел, което притежава дялове или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акции в трети лица по чл. 27, ал. 4, представя към 6-месечните и годишните си отчети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като</w:t>
      </w:r>
      <w:r w:rsidRPr="008E2D5C">
        <w:rPr>
          <w:rFonts w:ascii="Arial Narrow" w:eastAsia="Tahoma" w:hAnsi="Arial Narrow" w:cstheme="minorHAnsi"/>
          <w:b/>
          <w:spacing w:val="32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отделен</w:t>
      </w:r>
      <w:r w:rsidRPr="008E2D5C">
        <w:rPr>
          <w:rFonts w:ascii="Arial Narrow" w:eastAsia="Tahoma" w:hAnsi="Arial Narrow" w:cstheme="minorHAnsi"/>
          <w:b/>
          <w:spacing w:val="34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документ</w:t>
      </w:r>
      <w:r w:rsidRPr="008E2D5C">
        <w:rPr>
          <w:rFonts w:ascii="Arial Narrow" w:eastAsia="Tahoma" w:hAnsi="Arial Narrow" w:cstheme="minorHAnsi"/>
          <w:b/>
          <w:spacing w:val="3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lastRenderedPageBreak/>
        <w:t>и</w:t>
      </w:r>
      <w:r w:rsidRPr="008E2D5C">
        <w:rPr>
          <w:rFonts w:ascii="Arial Narrow" w:eastAsia="Tahoma" w:hAnsi="Arial Narrow" w:cstheme="minorHAnsi"/>
          <w:b/>
          <w:spacing w:val="32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финансови</w:t>
      </w:r>
      <w:r w:rsidRPr="008E2D5C">
        <w:rPr>
          <w:rFonts w:ascii="Arial Narrow" w:eastAsia="Tahoma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отчети</w:t>
      </w:r>
      <w:r w:rsidRPr="008E2D5C">
        <w:rPr>
          <w:rFonts w:ascii="Arial Narrow" w:eastAsia="Tahoma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за</w:t>
      </w:r>
      <w:r w:rsidRPr="008E2D5C">
        <w:rPr>
          <w:rFonts w:ascii="Arial Narrow" w:eastAsia="Tahoma" w:hAnsi="Arial Narrow" w:cstheme="minorHAnsi"/>
          <w:b/>
          <w:spacing w:val="3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дейността</w:t>
      </w:r>
      <w:r w:rsidRPr="008E2D5C">
        <w:rPr>
          <w:rFonts w:ascii="Arial Narrow" w:eastAsia="Tahoma" w:hAnsi="Arial Narrow" w:cstheme="minorHAnsi"/>
          <w:b/>
          <w:spacing w:val="32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на</w:t>
      </w:r>
      <w:r w:rsidRPr="008E2D5C">
        <w:rPr>
          <w:rFonts w:ascii="Arial Narrow" w:eastAsia="Tahoma" w:hAnsi="Arial Narrow" w:cstheme="minorHAnsi"/>
          <w:b/>
          <w:spacing w:val="32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тези</w:t>
      </w:r>
      <w:r w:rsidRPr="008E2D5C">
        <w:rPr>
          <w:rFonts w:ascii="Arial Narrow" w:eastAsia="Tahoma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лица.</w:t>
      </w:r>
      <w:r w:rsidRPr="008E2D5C">
        <w:rPr>
          <w:rFonts w:ascii="Arial Narrow" w:eastAsia="Tahoma" w:hAnsi="Arial Narrow" w:cstheme="minorHAnsi"/>
          <w:b/>
          <w:spacing w:val="32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Дружеството</w:t>
      </w:r>
      <w:r w:rsidRPr="008E2D5C">
        <w:rPr>
          <w:rFonts w:ascii="Arial Narrow" w:eastAsia="Tahoma" w:hAnsi="Arial Narrow" w:cstheme="minorHAnsi"/>
          <w:b/>
          <w:spacing w:val="-66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със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специална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инвестиционна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цел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оповестява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в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публичните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уведомления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за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финансовото си състояние или в тримесечните си финансови отчети, които разкрива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като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публично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дружество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по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реда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на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раздел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II,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глава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шеста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„а"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от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Закона</w:t>
      </w:r>
      <w:r w:rsidRPr="008E2D5C">
        <w:rPr>
          <w:rFonts w:ascii="Arial Narrow" w:eastAsia="Tahoma" w:hAnsi="Arial Narrow" w:cstheme="minorHAnsi"/>
          <w:b/>
          <w:spacing w:val="68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за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публичното предлагане на ценни книжа, и информация относно притежаваните дялове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или</w:t>
      </w:r>
      <w:r w:rsidRPr="008E2D5C"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акции в трети</w:t>
      </w:r>
      <w:r w:rsidRPr="008E2D5C">
        <w:rPr>
          <w:rFonts w:ascii="Arial Narrow" w:eastAsia="Tahoma" w:hAnsi="Arial Narrow" w:cstheme="minorHAnsi"/>
          <w:b/>
          <w:spacing w:val="-2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лица</w:t>
      </w:r>
      <w:r w:rsidRPr="008E2D5C"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по чл. 27,</w:t>
      </w:r>
      <w:r w:rsidRPr="008E2D5C"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ал. 4.</w:t>
      </w:r>
    </w:p>
    <w:p w14:paraId="788F6E7E" w14:textId="77777777" w:rsidR="008E2D5C" w:rsidRDefault="008E2D5C" w:rsidP="00172783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</w:p>
    <w:p w14:paraId="042F9701" w14:textId="16D7A879" w:rsidR="007B2F8F" w:rsidRPr="008E2D5C" w:rsidRDefault="00172783" w:rsidP="00172783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Към </w:t>
      </w:r>
      <w:r w:rsidR="00AA699B">
        <w:rPr>
          <w:rFonts w:ascii="Arial Narrow" w:hAnsi="Arial Narrow" w:cstheme="minorHAnsi"/>
          <w:sz w:val="24"/>
          <w:szCs w:val="24"/>
          <w:lang w:eastAsia="bg-BG"/>
        </w:rPr>
        <w:t>30.0</w:t>
      </w:r>
      <w:r w:rsidR="006F48B4">
        <w:rPr>
          <w:rFonts w:ascii="Arial Narrow" w:hAnsi="Arial Narrow" w:cstheme="minorHAnsi"/>
          <w:sz w:val="24"/>
          <w:szCs w:val="24"/>
          <w:lang w:eastAsia="bg-BG"/>
        </w:rPr>
        <w:t>9</w:t>
      </w:r>
      <w:r w:rsidR="00BB0F5E">
        <w:rPr>
          <w:rFonts w:ascii="Arial Narrow" w:hAnsi="Arial Narrow" w:cstheme="minorHAnsi"/>
          <w:sz w:val="24"/>
          <w:szCs w:val="24"/>
          <w:lang w:val="en-US" w:eastAsia="bg-BG"/>
        </w:rPr>
        <w:t>.202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5</w:t>
      </w:r>
      <w:r w:rsidR="00BB0F5E"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 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г. </w:t>
      </w:r>
      <w:r w:rsidR="008E2D5C" w:rsidRPr="008E2D5C">
        <w:rPr>
          <w:rFonts w:ascii="Arial Narrow" w:hAnsi="Arial Narrow" w:cs="Calibri"/>
          <w:sz w:val="24"/>
          <w:szCs w:val="24"/>
          <w:lang w:eastAsia="ar-SA"/>
        </w:rPr>
        <w:t>„</w:t>
      </w:r>
      <w:r w:rsidR="008E2D5C" w:rsidRPr="008E2D5C">
        <w:rPr>
          <w:rFonts w:ascii="Arial Narrow" w:hAnsi="Arial Narrow" w:cs="Calibri"/>
          <w:bCs/>
          <w:sz w:val="24"/>
          <w:szCs w:val="24"/>
          <w:lang w:eastAsia="ar-SA"/>
        </w:rPr>
        <w:t xml:space="preserve">Колекто Кепитъл“ АДСИЦ </w:t>
      </w:r>
      <w:r w:rsidR="008E2D5C"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 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>не е инвестирало в трети лица по чл.27, ал.4, включително и в обслужващото дружество.</w:t>
      </w:r>
    </w:p>
    <w:p w14:paraId="30C0A568" w14:textId="5B8C3D26" w:rsidR="006538A7" w:rsidRDefault="006538A7" w:rsidP="00172783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</w:p>
    <w:p w14:paraId="2E12CEB8" w14:textId="2291429C" w:rsidR="001C1B2C" w:rsidRDefault="001C1B2C" w:rsidP="00172783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</w:p>
    <w:p w14:paraId="39B52560" w14:textId="77777777" w:rsidR="001C1B2C" w:rsidRPr="008E2D5C" w:rsidRDefault="001C1B2C" w:rsidP="00172783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</w:p>
    <w:p w14:paraId="55A3F01C" w14:textId="0D3F44DB" w:rsidR="008E2D5C" w:rsidRPr="008E2D5C" w:rsidRDefault="008E2D5C" w:rsidP="00172783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</w:p>
    <w:p w14:paraId="4F414180" w14:textId="77777777" w:rsidR="008E2D5C" w:rsidRPr="008E2D5C" w:rsidRDefault="008E2D5C" w:rsidP="00172783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</w:p>
    <w:p w14:paraId="0AACCF9D" w14:textId="3BB4CBE4" w:rsidR="00A071C9" w:rsidRPr="00BB0F5E" w:rsidRDefault="00617833" w:rsidP="00BB0F5E">
      <w:pPr>
        <w:ind w:left="4956" w:hanging="4956"/>
        <w:rPr>
          <w:rFonts w:ascii="Arial Narrow" w:eastAsia="SimSun" w:hAnsi="Arial Narrow"/>
          <w:b/>
          <w:sz w:val="24"/>
          <w:szCs w:val="24"/>
          <w:lang w:eastAsia="zh-CN"/>
        </w:rPr>
      </w:pPr>
      <w:bookmarkStart w:id="3" w:name="Юрий_Станчев"/>
      <w:bookmarkEnd w:id="3"/>
      <w:r>
        <w:rPr>
          <w:rFonts w:ascii="Arial Narrow" w:eastAsia="SimSun" w:hAnsi="Arial Narrow"/>
          <w:b/>
          <w:sz w:val="24"/>
          <w:szCs w:val="24"/>
          <w:lang w:val="ru-RU" w:eastAsia="zh-CN"/>
        </w:rPr>
        <w:t>2</w:t>
      </w:r>
      <w:r w:rsidR="000439CC">
        <w:rPr>
          <w:rFonts w:ascii="Arial Narrow" w:eastAsia="SimSun" w:hAnsi="Arial Narrow"/>
          <w:b/>
          <w:sz w:val="24"/>
          <w:szCs w:val="24"/>
          <w:lang w:val="en-US" w:eastAsia="zh-CN"/>
        </w:rPr>
        <w:t>8</w:t>
      </w:r>
      <w:r w:rsidR="00AA699B">
        <w:rPr>
          <w:rFonts w:ascii="Arial Narrow" w:eastAsia="SimSun" w:hAnsi="Arial Narrow"/>
          <w:b/>
          <w:sz w:val="24"/>
          <w:szCs w:val="24"/>
          <w:lang w:val="ru-RU" w:eastAsia="zh-CN"/>
        </w:rPr>
        <w:t>.</w:t>
      </w:r>
      <w:r w:rsidR="006F48B4">
        <w:rPr>
          <w:rFonts w:ascii="Arial Narrow" w:eastAsia="SimSun" w:hAnsi="Arial Narrow"/>
          <w:b/>
          <w:sz w:val="24"/>
          <w:szCs w:val="24"/>
          <w:lang w:val="ru-RU" w:eastAsia="zh-CN"/>
        </w:rPr>
        <w:t>10</w:t>
      </w:r>
      <w:r w:rsidR="00A071C9" w:rsidRPr="008E2D5C">
        <w:rPr>
          <w:rFonts w:ascii="Arial Narrow" w:eastAsia="SimSun" w:hAnsi="Arial Narrow"/>
          <w:b/>
          <w:sz w:val="24"/>
          <w:szCs w:val="24"/>
          <w:lang w:eastAsia="zh-CN"/>
        </w:rPr>
        <w:t>.202</w:t>
      </w:r>
      <w:r w:rsidR="00BB0F5E">
        <w:rPr>
          <w:rFonts w:ascii="Arial Narrow" w:eastAsia="SimSun" w:hAnsi="Arial Narrow"/>
          <w:b/>
          <w:sz w:val="24"/>
          <w:szCs w:val="24"/>
          <w:lang w:eastAsia="zh-CN"/>
        </w:rPr>
        <w:t>5</w:t>
      </w:r>
      <w:r w:rsidR="00A071C9" w:rsidRPr="008E2D5C">
        <w:rPr>
          <w:rFonts w:ascii="Arial Narrow" w:eastAsia="SimSun" w:hAnsi="Arial Narrow"/>
          <w:b/>
          <w:sz w:val="24"/>
          <w:szCs w:val="24"/>
          <w:lang w:eastAsia="zh-CN"/>
        </w:rPr>
        <w:t xml:space="preserve"> г.                                                Изпълнителен директор: </w:t>
      </w:r>
      <w:r w:rsidR="00A071C9" w:rsidRPr="008E2D5C">
        <w:rPr>
          <w:rFonts w:ascii="Arial Narrow" w:eastAsia="SimSun" w:hAnsi="Arial Narrow"/>
          <w:b/>
          <w:sz w:val="24"/>
          <w:szCs w:val="24"/>
          <w:lang w:val="ru-RU" w:eastAsia="zh-CN"/>
        </w:rPr>
        <w:t>_________________________</w:t>
      </w:r>
    </w:p>
    <w:p w14:paraId="22A57049" w14:textId="23B5F14B" w:rsidR="00A071C9" w:rsidRPr="008E2D5C" w:rsidRDefault="00A071C9" w:rsidP="00A071C9">
      <w:pPr>
        <w:rPr>
          <w:rFonts w:ascii="Arial Narrow" w:eastAsia="SimSun" w:hAnsi="Arial Narrow"/>
          <w:b/>
          <w:sz w:val="24"/>
          <w:szCs w:val="24"/>
          <w:lang w:eastAsia="zh-CN"/>
        </w:rPr>
      </w:pPr>
      <w:r w:rsidRPr="008E2D5C">
        <w:rPr>
          <w:rFonts w:ascii="Arial Narrow" w:eastAsia="SimSun" w:hAnsi="Arial Narrow"/>
          <w:b/>
          <w:sz w:val="24"/>
          <w:szCs w:val="24"/>
          <w:lang w:eastAsia="zh-CN"/>
        </w:rPr>
        <w:t xml:space="preserve">гр. София </w:t>
      </w:r>
      <w:r w:rsidRPr="008E2D5C">
        <w:rPr>
          <w:rFonts w:ascii="Arial Narrow" w:eastAsia="SimSun" w:hAnsi="Arial Narrow"/>
          <w:b/>
          <w:sz w:val="24"/>
          <w:szCs w:val="24"/>
          <w:lang w:eastAsia="zh-CN"/>
        </w:rPr>
        <w:tab/>
      </w:r>
      <w:r w:rsidRPr="008E2D5C">
        <w:rPr>
          <w:rFonts w:ascii="Arial Narrow" w:eastAsia="SimSun" w:hAnsi="Arial Narrow"/>
          <w:b/>
          <w:sz w:val="24"/>
          <w:szCs w:val="24"/>
          <w:lang w:eastAsia="zh-CN"/>
        </w:rPr>
        <w:tab/>
      </w:r>
      <w:r w:rsidRPr="008E2D5C">
        <w:rPr>
          <w:rFonts w:ascii="Arial Narrow" w:eastAsia="SimSun" w:hAnsi="Arial Narrow"/>
          <w:b/>
          <w:sz w:val="24"/>
          <w:szCs w:val="24"/>
          <w:lang w:eastAsia="zh-CN"/>
        </w:rPr>
        <w:tab/>
      </w:r>
      <w:r w:rsidRPr="008E2D5C">
        <w:rPr>
          <w:rFonts w:ascii="Arial Narrow" w:eastAsia="SimSun" w:hAnsi="Arial Narrow"/>
          <w:b/>
          <w:sz w:val="24"/>
          <w:szCs w:val="24"/>
          <w:lang w:eastAsia="zh-CN"/>
        </w:rPr>
        <w:tab/>
      </w:r>
      <w:r w:rsidRPr="008E2D5C">
        <w:rPr>
          <w:rFonts w:ascii="Arial Narrow" w:eastAsia="SimSun" w:hAnsi="Arial Narrow"/>
          <w:b/>
          <w:sz w:val="24"/>
          <w:szCs w:val="24"/>
          <w:lang w:eastAsia="zh-CN"/>
        </w:rPr>
        <w:tab/>
        <w:t xml:space="preserve">                                                    </w:t>
      </w:r>
      <w:r w:rsidRPr="008E2D5C">
        <w:rPr>
          <w:rFonts w:ascii="Arial Narrow" w:eastAsia="SimSun" w:hAnsi="Arial Narrow"/>
          <w:b/>
          <w:sz w:val="24"/>
          <w:szCs w:val="24"/>
          <w:lang w:eastAsia="zh-CN"/>
        </w:rPr>
        <w:tab/>
        <w:t>Иван Пирински</w:t>
      </w:r>
    </w:p>
    <w:p w14:paraId="3FD1677A" w14:textId="77777777" w:rsidR="00A071C9" w:rsidRPr="008E2D5C" w:rsidRDefault="00A071C9" w:rsidP="00A071C9">
      <w:pPr>
        <w:rPr>
          <w:rFonts w:ascii="Arial Narrow" w:hAnsi="Arial Narrow"/>
        </w:rPr>
      </w:pPr>
    </w:p>
    <w:p w14:paraId="4F5D2536" w14:textId="5A51AED4" w:rsidR="00E97912" w:rsidRPr="008868B3" w:rsidRDefault="00E97912" w:rsidP="00A071C9">
      <w:pPr>
        <w:ind w:right="-142"/>
        <w:rPr>
          <w:rFonts w:asciiTheme="minorHAnsi" w:hAnsiTheme="minorHAnsi" w:cstheme="minorHAnsi"/>
          <w:sz w:val="24"/>
          <w:szCs w:val="24"/>
        </w:rPr>
      </w:pPr>
    </w:p>
    <w:sectPr w:rsidR="00E97912" w:rsidRPr="008868B3" w:rsidSect="008E2D5C">
      <w:headerReference w:type="default" r:id="rId9"/>
      <w:footerReference w:type="default" r:id="rId10"/>
      <w:type w:val="continuous"/>
      <w:pgSz w:w="11910" w:h="16840" w:code="9"/>
      <w:pgMar w:top="1440" w:right="1077" w:bottom="1134" w:left="1077" w:header="425" w:footer="6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BFB9" w14:textId="77777777" w:rsidR="000C1FCB" w:rsidRDefault="000C1FCB" w:rsidP="00144B93">
      <w:r>
        <w:separator/>
      </w:r>
    </w:p>
  </w:endnote>
  <w:endnote w:type="continuationSeparator" w:id="0">
    <w:p w14:paraId="7AA68C10" w14:textId="77777777" w:rsidR="000C1FCB" w:rsidRDefault="000C1FCB" w:rsidP="0014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99875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noProof/>
        <w:sz w:val="18"/>
        <w:szCs w:val="18"/>
      </w:rPr>
    </w:sdtEndPr>
    <w:sdtContent>
      <w:p w14:paraId="33008515" w14:textId="77777777" w:rsidR="008E2D5C" w:rsidRPr="00144B93" w:rsidRDefault="008E2D5C" w:rsidP="008E2D5C">
        <w:pPr>
          <w:pStyle w:val="a9"/>
          <w:pBdr>
            <w:top w:val="single" w:sz="4" w:space="0" w:color="auto"/>
          </w:pBdr>
          <w:jc w:val="right"/>
          <w:rPr>
            <w:rFonts w:asciiTheme="minorHAnsi" w:hAnsiTheme="minorHAnsi" w:cstheme="minorHAnsi"/>
            <w:b/>
            <w:sz w:val="18"/>
            <w:szCs w:val="18"/>
          </w:rPr>
        </w:pP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b/>
            <w:sz w:val="18"/>
            <w:szCs w:val="18"/>
          </w:rPr>
          <w:t>2</w:t>
        </w:r>
        <w:r w:rsidRPr="00144B93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14:paraId="5C44CD7D" w14:textId="77777777" w:rsidR="008E2D5C" w:rsidRDefault="008E2D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06937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noProof/>
        <w:sz w:val="18"/>
        <w:szCs w:val="18"/>
      </w:rPr>
    </w:sdtEndPr>
    <w:sdtContent>
      <w:p w14:paraId="1C4E4DBE" w14:textId="77777777" w:rsidR="00144B93" w:rsidRPr="00144B93" w:rsidRDefault="00144B93" w:rsidP="002D5BAB">
        <w:pPr>
          <w:pStyle w:val="a9"/>
          <w:pBdr>
            <w:top w:val="single" w:sz="4" w:space="1" w:color="auto"/>
          </w:pBdr>
          <w:jc w:val="right"/>
          <w:rPr>
            <w:rFonts w:asciiTheme="minorHAnsi" w:hAnsiTheme="minorHAnsi" w:cstheme="minorHAnsi"/>
            <w:b/>
            <w:sz w:val="18"/>
            <w:szCs w:val="18"/>
          </w:rPr>
        </w:pP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353026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Pr="00144B93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14:paraId="030929ED" w14:textId="77777777" w:rsidR="00144B93" w:rsidRDefault="00144B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6D52" w14:textId="77777777" w:rsidR="000C1FCB" w:rsidRDefault="000C1FCB" w:rsidP="00144B93">
      <w:r>
        <w:separator/>
      </w:r>
    </w:p>
  </w:footnote>
  <w:footnote w:type="continuationSeparator" w:id="0">
    <w:p w14:paraId="457035E2" w14:textId="77777777" w:rsidR="000C1FCB" w:rsidRDefault="000C1FCB" w:rsidP="0014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286C" w14:textId="241757D3" w:rsidR="008E2D5C" w:rsidRPr="008E2D5C" w:rsidRDefault="008E2D5C" w:rsidP="008E2D5C">
    <w:pPr>
      <w:pBdr>
        <w:bottom w:val="single" w:sz="4" w:space="1" w:color="auto"/>
      </w:pBdr>
      <w:tabs>
        <w:tab w:val="center" w:pos="4536"/>
        <w:tab w:val="right" w:pos="9072"/>
      </w:tabs>
      <w:rPr>
        <w:rFonts w:ascii="Arial Narrow" w:hAnsi="Arial Narrow" w:cs="Calibri"/>
        <w:i/>
        <w:iCs/>
        <w:sz w:val="24"/>
        <w:szCs w:val="24"/>
      </w:rPr>
    </w:pPr>
    <w:r w:rsidRPr="008E2D5C">
      <w:rPr>
        <w:rFonts w:ascii="Arial Narrow" w:hAnsi="Arial Narrow"/>
        <w:b/>
        <w:bCs/>
        <w:kern w:val="32"/>
        <w:sz w:val="28"/>
        <w:szCs w:val="32"/>
        <w:lang w:eastAsia="zh-CN"/>
      </w:rPr>
      <w:t xml:space="preserve">„Колекто Кепитъл“ АДСИЦ  </w:t>
    </w:r>
  </w:p>
  <w:p w14:paraId="46258F9B" w14:textId="77777777" w:rsidR="00172783" w:rsidRPr="00A071C9" w:rsidRDefault="00172783" w:rsidP="00172783">
    <w:pPr>
      <w:pStyle w:val="a7"/>
      <w:tabs>
        <w:tab w:val="clear" w:pos="9072"/>
      </w:tabs>
      <w:ind w:right="12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EEA1" w14:textId="021461F0" w:rsidR="008E2D5C" w:rsidRPr="008E2D5C" w:rsidRDefault="008E2D5C" w:rsidP="008E2D5C">
    <w:pPr>
      <w:pBdr>
        <w:bottom w:val="single" w:sz="4" w:space="1" w:color="auto"/>
      </w:pBdr>
      <w:tabs>
        <w:tab w:val="center" w:pos="4536"/>
        <w:tab w:val="right" w:pos="9072"/>
      </w:tabs>
      <w:rPr>
        <w:rFonts w:ascii="Arial Narrow" w:hAnsi="Arial Narrow" w:cs="Calibri"/>
        <w:i/>
        <w:iCs/>
        <w:sz w:val="24"/>
        <w:szCs w:val="24"/>
      </w:rPr>
    </w:pPr>
    <w:r w:rsidRPr="008E2D5C">
      <w:rPr>
        <w:rFonts w:ascii="Arial Narrow" w:hAnsi="Arial Narrow"/>
        <w:b/>
        <w:bCs/>
        <w:kern w:val="32"/>
        <w:sz w:val="28"/>
        <w:szCs w:val="32"/>
        <w:lang w:eastAsia="zh-CN"/>
      </w:rPr>
      <w:t xml:space="preserve">„Колекто Кепитъл“ АДСИЦ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2AEB"/>
    <w:multiLevelType w:val="hybridMultilevel"/>
    <w:tmpl w:val="56F69E42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F13466"/>
    <w:multiLevelType w:val="hybridMultilevel"/>
    <w:tmpl w:val="303492BE"/>
    <w:lvl w:ilvl="0" w:tplc="6C0C7E5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6908"/>
    <w:multiLevelType w:val="hybridMultilevel"/>
    <w:tmpl w:val="3884AFE0"/>
    <w:lvl w:ilvl="0" w:tplc="CEFC2D88">
      <w:start w:val="2"/>
      <w:numFmt w:val="decimal"/>
      <w:lvlText w:val="(%1)"/>
      <w:lvlJc w:val="left"/>
      <w:pPr>
        <w:ind w:left="316" w:hanging="377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0BF4E900">
      <w:numFmt w:val="bullet"/>
      <w:lvlText w:val="•"/>
      <w:lvlJc w:val="left"/>
      <w:pPr>
        <w:ind w:left="1238" w:hanging="377"/>
      </w:pPr>
      <w:rPr>
        <w:rFonts w:hint="default"/>
        <w:lang w:val="bg-BG" w:eastAsia="en-US" w:bidi="ar-SA"/>
      </w:rPr>
    </w:lvl>
    <w:lvl w:ilvl="2" w:tplc="63202986">
      <w:numFmt w:val="bullet"/>
      <w:lvlText w:val="•"/>
      <w:lvlJc w:val="left"/>
      <w:pPr>
        <w:ind w:left="2157" w:hanging="377"/>
      </w:pPr>
      <w:rPr>
        <w:rFonts w:hint="default"/>
        <w:lang w:val="bg-BG" w:eastAsia="en-US" w:bidi="ar-SA"/>
      </w:rPr>
    </w:lvl>
    <w:lvl w:ilvl="3" w:tplc="49940C9A">
      <w:numFmt w:val="bullet"/>
      <w:lvlText w:val="•"/>
      <w:lvlJc w:val="left"/>
      <w:pPr>
        <w:ind w:left="3075" w:hanging="377"/>
      </w:pPr>
      <w:rPr>
        <w:rFonts w:hint="default"/>
        <w:lang w:val="bg-BG" w:eastAsia="en-US" w:bidi="ar-SA"/>
      </w:rPr>
    </w:lvl>
    <w:lvl w:ilvl="4" w:tplc="B5308DC6">
      <w:numFmt w:val="bullet"/>
      <w:lvlText w:val="•"/>
      <w:lvlJc w:val="left"/>
      <w:pPr>
        <w:ind w:left="3994" w:hanging="377"/>
      </w:pPr>
      <w:rPr>
        <w:rFonts w:hint="default"/>
        <w:lang w:val="bg-BG" w:eastAsia="en-US" w:bidi="ar-SA"/>
      </w:rPr>
    </w:lvl>
    <w:lvl w:ilvl="5" w:tplc="53287A8C">
      <w:numFmt w:val="bullet"/>
      <w:lvlText w:val="•"/>
      <w:lvlJc w:val="left"/>
      <w:pPr>
        <w:ind w:left="4913" w:hanging="377"/>
      </w:pPr>
      <w:rPr>
        <w:rFonts w:hint="default"/>
        <w:lang w:val="bg-BG" w:eastAsia="en-US" w:bidi="ar-SA"/>
      </w:rPr>
    </w:lvl>
    <w:lvl w:ilvl="6" w:tplc="A8B49768">
      <w:numFmt w:val="bullet"/>
      <w:lvlText w:val="•"/>
      <w:lvlJc w:val="left"/>
      <w:pPr>
        <w:ind w:left="5831" w:hanging="377"/>
      </w:pPr>
      <w:rPr>
        <w:rFonts w:hint="default"/>
        <w:lang w:val="bg-BG" w:eastAsia="en-US" w:bidi="ar-SA"/>
      </w:rPr>
    </w:lvl>
    <w:lvl w:ilvl="7" w:tplc="F72E5CFC">
      <w:numFmt w:val="bullet"/>
      <w:lvlText w:val="•"/>
      <w:lvlJc w:val="left"/>
      <w:pPr>
        <w:ind w:left="6750" w:hanging="377"/>
      </w:pPr>
      <w:rPr>
        <w:rFonts w:hint="default"/>
        <w:lang w:val="bg-BG" w:eastAsia="en-US" w:bidi="ar-SA"/>
      </w:rPr>
    </w:lvl>
    <w:lvl w:ilvl="8" w:tplc="85A6D858">
      <w:numFmt w:val="bullet"/>
      <w:lvlText w:val="•"/>
      <w:lvlJc w:val="left"/>
      <w:pPr>
        <w:ind w:left="7669" w:hanging="377"/>
      </w:pPr>
      <w:rPr>
        <w:rFonts w:hint="default"/>
        <w:lang w:val="bg-BG" w:eastAsia="en-US" w:bidi="ar-SA"/>
      </w:rPr>
    </w:lvl>
  </w:abstractNum>
  <w:abstractNum w:abstractNumId="3" w15:restartNumberingAfterBreak="0">
    <w:nsid w:val="1E347510"/>
    <w:multiLevelType w:val="hybridMultilevel"/>
    <w:tmpl w:val="8572074E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3F92004"/>
    <w:multiLevelType w:val="hybridMultilevel"/>
    <w:tmpl w:val="CE7E518A"/>
    <w:lvl w:ilvl="0" w:tplc="7B10ACB2">
      <w:start w:val="2"/>
      <w:numFmt w:val="decimal"/>
      <w:lvlText w:val="(%1)"/>
      <w:lvlJc w:val="left"/>
      <w:pPr>
        <w:ind w:left="1154" w:hanging="358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9342BA94">
      <w:numFmt w:val="bullet"/>
      <w:lvlText w:val="•"/>
      <w:lvlJc w:val="left"/>
      <w:pPr>
        <w:ind w:left="1994" w:hanging="358"/>
      </w:pPr>
      <w:rPr>
        <w:rFonts w:hint="default"/>
        <w:lang w:val="bg-BG" w:eastAsia="en-US" w:bidi="ar-SA"/>
      </w:rPr>
    </w:lvl>
    <w:lvl w:ilvl="2" w:tplc="5DF4BB88">
      <w:numFmt w:val="bullet"/>
      <w:lvlText w:val="•"/>
      <w:lvlJc w:val="left"/>
      <w:pPr>
        <w:ind w:left="2829" w:hanging="358"/>
      </w:pPr>
      <w:rPr>
        <w:rFonts w:hint="default"/>
        <w:lang w:val="bg-BG" w:eastAsia="en-US" w:bidi="ar-SA"/>
      </w:rPr>
    </w:lvl>
    <w:lvl w:ilvl="3" w:tplc="CEC85D9C">
      <w:numFmt w:val="bullet"/>
      <w:lvlText w:val="•"/>
      <w:lvlJc w:val="left"/>
      <w:pPr>
        <w:ind w:left="3663" w:hanging="358"/>
      </w:pPr>
      <w:rPr>
        <w:rFonts w:hint="default"/>
        <w:lang w:val="bg-BG" w:eastAsia="en-US" w:bidi="ar-SA"/>
      </w:rPr>
    </w:lvl>
    <w:lvl w:ilvl="4" w:tplc="A738AFC2">
      <w:numFmt w:val="bullet"/>
      <w:lvlText w:val="•"/>
      <w:lvlJc w:val="left"/>
      <w:pPr>
        <w:ind w:left="4498" w:hanging="358"/>
      </w:pPr>
      <w:rPr>
        <w:rFonts w:hint="default"/>
        <w:lang w:val="bg-BG" w:eastAsia="en-US" w:bidi="ar-SA"/>
      </w:rPr>
    </w:lvl>
    <w:lvl w:ilvl="5" w:tplc="3B048B02">
      <w:numFmt w:val="bullet"/>
      <w:lvlText w:val="•"/>
      <w:lvlJc w:val="left"/>
      <w:pPr>
        <w:ind w:left="5333" w:hanging="358"/>
      </w:pPr>
      <w:rPr>
        <w:rFonts w:hint="default"/>
        <w:lang w:val="bg-BG" w:eastAsia="en-US" w:bidi="ar-SA"/>
      </w:rPr>
    </w:lvl>
    <w:lvl w:ilvl="6" w:tplc="58D674CE">
      <w:numFmt w:val="bullet"/>
      <w:lvlText w:val="•"/>
      <w:lvlJc w:val="left"/>
      <w:pPr>
        <w:ind w:left="6167" w:hanging="358"/>
      </w:pPr>
      <w:rPr>
        <w:rFonts w:hint="default"/>
        <w:lang w:val="bg-BG" w:eastAsia="en-US" w:bidi="ar-SA"/>
      </w:rPr>
    </w:lvl>
    <w:lvl w:ilvl="7" w:tplc="735C1EDA">
      <w:numFmt w:val="bullet"/>
      <w:lvlText w:val="•"/>
      <w:lvlJc w:val="left"/>
      <w:pPr>
        <w:ind w:left="7002" w:hanging="358"/>
      </w:pPr>
      <w:rPr>
        <w:rFonts w:hint="default"/>
        <w:lang w:val="bg-BG" w:eastAsia="en-US" w:bidi="ar-SA"/>
      </w:rPr>
    </w:lvl>
    <w:lvl w:ilvl="8" w:tplc="D17C23FA">
      <w:numFmt w:val="bullet"/>
      <w:lvlText w:val="•"/>
      <w:lvlJc w:val="left"/>
      <w:pPr>
        <w:ind w:left="7837" w:hanging="358"/>
      </w:pPr>
      <w:rPr>
        <w:rFonts w:hint="default"/>
        <w:lang w:val="bg-BG" w:eastAsia="en-US" w:bidi="ar-SA"/>
      </w:rPr>
    </w:lvl>
  </w:abstractNum>
  <w:abstractNum w:abstractNumId="5" w15:restartNumberingAfterBreak="0">
    <w:nsid w:val="3D396BC5"/>
    <w:multiLevelType w:val="hybridMultilevel"/>
    <w:tmpl w:val="68029ED2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1569DC"/>
    <w:multiLevelType w:val="hybridMultilevel"/>
    <w:tmpl w:val="D49E5C0A"/>
    <w:lvl w:ilvl="0" w:tplc="438835E2">
      <w:start w:val="1"/>
      <w:numFmt w:val="decimal"/>
      <w:lvlText w:val="%1."/>
      <w:lvlJc w:val="left"/>
      <w:pPr>
        <w:ind w:left="316" w:hanging="300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8CEE1604">
      <w:numFmt w:val="bullet"/>
      <w:lvlText w:val="•"/>
      <w:lvlJc w:val="left"/>
      <w:pPr>
        <w:ind w:left="1238" w:hanging="300"/>
      </w:pPr>
      <w:rPr>
        <w:rFonts w:hint="default"/>
        <w:lang w:val="bg-BG" w:eastAsia="en-US" w:bidi="ar-SA"/>
      </w:rPr>
    </w:lvl>
    <w:lvl w:ilvl="2" w:tplc="DCF88EEA">
      <w:numFmt w:val="bullet"/>
      <w:lvlText w:val="•"/>
      <w:lvlJc w:val="left"/>
      <w:pPr>
        <w:ind w:left="2157" w:hanging="300"/>
      </w:pPr>
      <w:rPr>
        <w:rFonts w:hint="default"/>
        <w:lang w:val="bg-BG" w:eastAsia="en-US" w:bidi="ar-SA"/>
      </w:rPr>
    </w:lvl>
    <w:lvl w:ilvl="3" w:tplc="0B0061A8">
      <w:numFmt w:val="bullet"/>
      <w:lvlText w:val="•"/>
      <w:lvlJc w:val="left"/>
      <w:pPr>
        <w:ind w:left="3075" w:hanging="300"/>
      </w:pPr>
      <w:rPr>
        <w:rFonts w:hint="default"/>
        <w:lang w:val="bg-BG" w:eastAsia="en-US" w:bidi="ar-SA"/>
      </w:rPr>
    </w:lvl>
    <w:lvl w:ilvl="4" w:tplc="CF3CCCB0">
      <w:numFmt w:val="bullet"/>
      <w:lvlText w:val="•"/>
      <w:lvlJc w:val="left"/>
      <w:pPr>
        <w:ind w:left="3994" w:hanging="300"/>
      </w:pPr>
      <w:rPr>
        <w:rFonts w:hint="default"/>
        <w:lang w:val="bg-BG" w:eastAsia="en-US" w:bidi="ar-SA"/>
      </w:rPr>
    </w:lvl>
    <w:lvl w:ilvl="5" w:tplc="28BC29AA">
      <w:numFmt w:val="bullet"/>
      <w:lvlText w:val="•"/>
      <w:lvlJc w:val="left"/>
      <w:pPr>
        <w:ind w:left="4913" w:hanging="300"/>
      </w:pPr>
      <w:rPr>
        <w:rFonts w:hint="default"/>
        <w:lang w:val="bg-BG" w:eastAsia="en-US" w:bidi="ar-SA"/>
      </w:rPr>
    </w:lvl>
    <w:lvl w:ilvl="6" w:tplc="EC865F70">
      <w:numFmt w:val="bullet"/>
      <w:lvlText w:val="•"/>
      <w:lvlJc w:val="left"/>
      <w:pPr>
        <w:ind w:left="5831" w:hanging="300"/>
      </w:pPr>
      <w:rPr>
        <w:rFonts w:hint="default"/>
        <w:lang w:val="bg-BG" w:eastAsia="en-US" w:bidi="ar-SA"/>
      </w:rPr>
    </w:lvl>
    <w:lvl w:ilvl="7" w:tplc="CC940318">
      <w:numFmt w:val="bullet"/>
      <w:lvlText w:val="•"/>
      <w:lvlJc w:val="left"/>
      <w:pPr>
        <w:ind w:left="6750" w:hanging="300"/>
      </w:pPr>
      <w:rPr>
        <w:rFonts w:hint="default"/>
        <w:lang w:val="bg-BG" w:eastAsia="en-US" w:bidi="ar-SA"/>
      </w:rPr>
    </w:lvl>
    <w:lvl w:ilvl="8" w:tplc="F5BE3CFE">
      <w:numFmt w:val="bullet"/>
      <w:lvlText w:val="•"/>
      <w:lvlJc w:val="left"/>
      <w:pPr>
        <w:ind w:left="7669" w:hanging="300"/>
      </w:pPr>
      <w:rPr>
        <w:rFonts w:hint="default"/>
        <w:lang w:val="bg-BG" w:eastAsia="en-US" w:bidi="ar-SA"/>
      </w:rPr>
    </w:lvl>
  </w:abstractNum>
  <w:abstractNum w:abstractNumId="7" w15:restartNumberingAfterBreak="0">
    <w:nsid w:val="76392CE0"/>
    <w:multiLevelType w:val="hybridMultilevel"/>
    <w:tmpl w:val="73E2448A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B4143F3"/>
    <w:multiLevelType w:val="hybridMultilevel"/>
    <w:tmpl w:val="1B06240A"/>
    <w:lvl w:ilvl="0" w:tplc="09545A98">
      <w:start w:val="1"/>
      <w:numFmt w:val="decimal"/>
      <w:lvlText w:val="%1."/>
      <w:lvlJc w:val="left"/>
      <w:pPr>
        <w:ind w:left="116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bg-BG" w:eastAsia="en-US" w:bidi="ar-SA"/>
      </w:rPr>
    </w:lvl>
    <w:lvl w:ilvl="1" w:tplc="DED4E5EA">
      <w:numFmt w:val="bullet"/>
      <w:lvlText w:val="•"/>
      <w:lvlJc w:val="left"/>
      <w:pPr>
        <w:ind w:left="1038" w:hanging="167"/>
      </w:pPr>
      <w:rPr>
        <w:rFonts w:hint="default"/>
        <w:lang w:val="bg-BG" w:eastAsia="en-US" w:bidi="ar-SA"/>
      </w:rPr>
    </w:lvl>
    <w:lvl w:ilvl="2" w:tplc="DAE4D816">
      <w:numFmt w:val="bullet"/>
      <w:lvlText w:val="•"/>
      <w:lvlJc w:val="left"/>
      <w:pPr>
        <w:ind w:left="1957" w:hanging="167"/>
      </w:pPr>
      <w:rPr>
        <w:rFonts w:hint="default"/>
        <w:lang w:val="bg-BG" w:eastAsia="en-US" w:bidi="ar-SA"/>
      </w:rPr>
    </w:lvl>
    <w:lvl w:ilvl="3" w:tplc="4C6094FE">
      <w:numFmt w:val="bullet"/>
      <w:lvlText w:val="•"/>
      <w:lvlJc w:val="left"/>
      <w:pPr>
        <w:ind w:left="2875" w:hanging="167"/>
      </w:pPr>
      <w:rPr>
        <w:rFonts w:hint="default"/>
        <w:lang w:val="bg-BG" w:eastAsia="en-US" w:bidi="ar-SA"/>
      </w:rPr>
    </w:lvl>
    <w:lvl w:ilvl="4" w:tplc="457C1992">
      <w:numFmt w:val="bullet"/>
      <w:lvlText w:val="•"/>
      <w:lvlJc w:val="left"/>
      <w:pPr>
        <w:ind w:left="3794" w:hanging="167"/>
      </w:pPr>
      <w:rPr>
        <w:rFonts w:hint="default"/>
        <w:lang w:val="bg-BG" w:eastAsia="en-US" w:bidi="ar-SA"/>
      </w:rPr>
    </w:lvl>
    <w:lvl w:ilvl="5" w:tplc="76FAD048">
      <w:numFmt w:val="bullet"/>
      <w:lvlText w:val="•"/>
      <w:lvlJc w:val="left"/>
      <w:pPr>
        <w:ind w:left="4713" w:hanging="167"/>
      </w:pPr>
      <w:rPr>
        <w:rFonts w:hint="default"/>
        <w:lang w:val="bg-BG" w:eastAsia="en-US" w:bidi="ar-SA"/>
      </w:rPr>
    </w:lvl>
    <w:lvl w:ilvl="6" w:tplc="E60C1A48">
      <w:numFmt w:val="bullet"/>
      <w:lvlText w:val="•"/>
      <w:lvlJc w:val="left"/>
      <w:pPr>
        <w:ind w:left="5631" w:hanging="167"/>
      </w:pPr>
      <w:rPr>
        <w:rFonts w:hint="default"/>
        <w:lang w:val="bg-BG" w:eastAsia="en-US" w:bidi="ar-SA"/>
      </w:rPr>
    </w:lvl>
    <w:lvl w:ilvl="7" w:tplc="974EFAB0">
      <w:numFmt w:val="bullet"/>
      <w:lvlText w:val="•"/>
      <w:lvlJc w:val="left"/>
      <w:pPr>
        <w:ind w:left="6550" w:hanging="167"/>
      </w:pPr>
      <w:rPr>
        <w:rFonts w:hint="default"/>
        <w:lang w:val="bg-BG" w:eastAsia="en-US" w:bidi="ar-SA"/>
      </w:rPr>
    </w:lvl>
    <w:lvl w:ilvl="8" w:tplc="D3D412D6">
      <w:numFmt w:val="bullet"/>
      <w:lvlText w:val="•"/>
      <w:lvlJc w:val="left"/>
      <w:pPr>
        <w:ind w:left="7469" w:hanging="167"/>
      </w:pPr>
      <w:rPr>
        <w:rFonts w:hint="default"/>
        <w:lang w:val="bg-BG" w:eastAsia="en-US" w:bidi="ar-SA"/>
      </w:rPr>
    </w:lvl>
  </w:abstractNum>
  <w:num w:numId="1" w16cid:durableId="2115174546">
    <w:abstractNumId w:val="8"/>
  </w:num>
  <w:num w:numId="2" w16cid:durableId="611522916">
    <w:abstractNumId w:val="3"/>
  </w:num>
  <w:num w:numId="3" w16cid:durableId="957637018">
    <w:abstractNumId w:val="7"/>
  </w:num>
  <w:num w:numId="4" w16cid:durableId="1272057358">
    <w:abstractNumId w:val="5"/>
  </w:num>
  <w:num w:numId="5" w16cid:durableId="1716805704">
    <w:abstractNumId w:val="0"/>
  </w:num>
  <w:num w:numId="6" w16cid:durableId="105394171">
    <w:abstractNumId w:val="6"/>
  </w:num>
  <w:num w:numId="7" w16cid:durableId="1633438251">
    <w:abstractNumId w:val="4"/>
  </w:num>
  <w:num w:numId="8" w16cid:durableId="1598560336">
    <w:abstractNumId w:val="2"/>
  </w:num>
  <w:num w:numId="9" w16cid:durableId="1387217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22"/>
    <w:rsid w:val="00033692"/>
    <w:rsid w:val="00035B12"/>
    <w:rsid w:val="000439CC"/>
    <w:rsid w:val="000664F6"/>
    <w:rsid w:val="00072BAB"/>
    <w:rsid w:val="00076962"/>
    <w:rsid w:val="000C1FCB"/>
    <w:rsid w:val="000D6522"/>
    <w:rsid w:val="000E7412"/>
    <w:rsid w:val="000F71AD"/>
    <w:rsid w:val="0013578C"/>
    <w:rsid w:val="00144B93"/>
    <w:rsid w:val="00172783"/>
    <w:rsid w:val="00173AF2"/>
    <w:rsid w:val="001C1B2C"/>
    <w:rsid w:val="001E4508"/>
    <w:rsid w:val="002335E7"/>
    <w:rsid w:val="00246F8F"/>
    <w:rsid w:val="00277D94"/>
    <w:rsid w:val="002D5BAB"/>
    <w:rsid w:val="00317DCB"/>
    <w:rsid w:val="00331C52"/>
    <w:rsid w:val="00353026"/>
    <w:rsid w:val="00387853"/>
    <w:rsid w:val="003D187F"/>
    <w:rsid w:val="003F7731"/>
    <w:rsid w:val="00430F20"/>
    <w:rsid w:val="00460A18"/>
    <w:rsid w:val="004622CE"/>
    <w:rsid w:val="004705F9"/>
    <w:rsid w:val="00486D74"/>
    <w:rsid w:val="004922BB"/>
    <w:rsid w:val="004E33E8"/>
    <w:rsid w:val="0055256E"/>
    <w:rsid w:val="00605175"/>
    <w:rsid w:val="00617833"/>
    <w:rsid w:val="0064275F"/>
    <w:rsid w:val="00651B61"/>
    <w:rsid w:val="006538A7"/>
    <w:rsid w:val="00653DAE"/>
    <w:rsid w:val="00667479"/>
    <w:rsid w:val="006B6871"/>
    <w:rsid w:val="006F48B4"/>
    <w:rsid w:val="00734022"/>
    <w:rsid w:val="007B2F8F"/>
    <w:rsid w:val="007E045D"/>
    <w:rsid w:val="007E35D6"/>
    <w:rsid w:val="008868B3"/>
    <w:rsid w:val="008E2D5C"/>
    <w:rsid w:val="00903891"/>
    <w:rsid w:val="00904BCA"/>
    <w:rsid w:val="00922C6F"/>
    <w:rsid w:val="009A1844"/>
    <w:rsid w:val="00A071C9"/>
    <w:rsid w:val="00AA699B"/>
    <w:rsid w:val="00AB6AAF"/>
    <w:rsid w:val="00AC7B7C"/>
    <w:rsid w:val="00AE35CA"/>
    <w:rsid w:val="00AF0EE8"/>
    <w:rsid w:val="00B20A19"/>
    <w:rsid w:val="00B210CF"/>
    <w:rsid w:val="00B87F57"/>
    <w:rsid w:val="00BB0F5E"/>
    <w:rsid w:val="00BB59DC"/>
    <w:rsid w:val="00BC3B6C"/>
    <w:rsid w:val="00BC482E"/>
    <w:rsid w:val="00BE050F"/>
    <w:rsid w:val="00C00EB0"/>
    <w:rsid w:val="00C8620D"/>
    <w:rsid w:val="00CA791A"/>
    <w:rsid w:val="00CD6A8B"/>
    <w:rsid w:val="00CE084E"/>
    <w:rsid w:val="00E41FA3"/>
    <w:rsid w:val="00E97912"/>
    <w:rsid w:val="00ED088A"/>
    <w:rsid w:val="00EE5922"/>
    <w:rsid w:val="00FA3B90"/>
    <w:rsid w:val="00FD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3668744"/>
  <w15:docId w15:val="{7900DEE8-C8B7-4760-928A-5EF1AE8C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90"/>
      <w:ind w:left="192" w:right="19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link w:val="a6"/>
    <w:uiPriority w:val="1"/>
    <w:qFormat/>
    <w:pPr>
      <w:ind w:left="115" w:right="1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144B93"/>
    <w:rPr>
      <w:rFonts w:ascii="Times New Roman" w:eastAsia="Times New Roman" w:hAnsi="Times New Roman" w:cs="Times New Roman"/>
      <w:lang w:val="bg-BG"/>
    </w:rPr>
  </w:style>
  <w:style w:type="paragraph" w:styleId="a9">
    <w:name w:val="footer"/>
    <w:basedOn w:val="a"/>
    <w:link w:val="aa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144B93"/>
    <w:rPr>
      <w:rFonts w:ascii="Times New Roman" w:eastAsia="Times New Roman" w:hAnsi="Times New Roman" w:cs="Times New Roman"/>
      <w:lang w:val="bg-BG"/>
    </w:rPr>
  </w:style>
  <w:style w:type="character" w:customStyle="1" w:styleId="a6">
    <w:name w:val="Списък на абзаци Знак"/>
    <w:basedOn w:val="a0"/>
    <w:link w:val="a5"/>
    <w:uiPriority w:val="1"/>
    <w:rsid w:val="00173AF2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Информация  към 30</vt:lpstr>
      <vt:lpstr>Информация  към 30</vt:lpstr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 към 30</dc:title>
  <dc:creator>bojan.donov</dc:creator>
  <cp:lastModifiedBy>me</cp:lastModifiedBy>
  <cp:revision>9</cp:revision>
  <dcterms:created xsi:type="dcterms:W3CDTF">2024-07-23T12:20:00Z</dcterms:created>
  <dcterms:modified xsi:type="dcterms:W3CDTF">2025-10-28T12:38:00Z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