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701"/>
        <w:gridCol w:w="1842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0458D">
              <w:rPr>
                <w:b/>
                <w:sz w:val="22"/>
                <w:lang w:val="ru-RU"/>
              </w:rPr>
              <w:t>23.12.2024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00458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00458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00458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0458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b/>
                <w:sz w:val="22"/>
                <w:lang w:val="ru-RU"/>
              </w:rPr>
              <w:t>75.8526лв</w:t>
            </w:r>
            <w:r w:rsidR="00FE6FB5">
              <w:rPr>
                <w:sz w:val="22"/>
                <w:lang w:val="ru-RU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0458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b/>
                <w:sz w:val="22"/>
                <w:lang w:val="ru-RU"/>
              </w:rPr>
              <w:t>75.8526лв</w:t>
            </w:r>
            <w:r w:rsidR="00FE6FB5">
              <w:rPr>
                <w:sz w:val="22"/>
                <w:lang w:val="ru-RU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00458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b/>
                <w:sz w:val="22"/>
                <w:lang w:val="ru-RU"/>
              </w:rPr>
              <w:t>75.8526лв</w:t>
            </w:r>
            <w:r w:rsidR="00FE6FB5">
              <w:rPr>
                <w:sz w:val="22"/>
                <w:lang w:val="ru-RU"/>
              </w:rPr>
              <w:t>.</w:t>
            </w:r>
          </w:p>
        </w:tc>
        <w:tc>
          <w:tcPr>
            <w:tcW w:w="1842" w:type="dxa"/>
            <w:vMerge w:val="restart"/>
            <w:vAlign w:val="center"/>
          </w:tcPr>
          <w:p w:rsidR="00FE6FB5" w:rsidRPr="00B95415" w:rsidRDefault="0000458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b/>
                <w:sz w:val="22"/>
                <w:lang w:val="ru-RU"/>
              </w:rPr>
              <w:t>47 528 282.14лв</w:t>
            </w:r>
            <w:r w:rsidR="00FE6FB5">
              <w:rPr>
                <w:sz w:val="22"/>
                <w:lang w:val="ru-RU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0458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00458D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0458D">
              <w:rPr>
                <w:b/>
                <w:sz w:val="22"/>
                <w:lang w:val="en-US"/>
              </w:rPr>
              <w:t>23.12.2024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00458D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00458D" w:rsidRDefault="0000458D" w:rsidP="0000458D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00458D" w:rsidRDefault="0000458D" w:rsidP="0000458D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0458D" w:rsidRDefault="0000458D" w:rsidP="0000458D">
            <w:pPr>
              <w:jc w:val="center"/>
              <w:rPr>
                <w:b/>
                <w:sz w:val="22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ru-RU"/>
              </w:rPr>
              <w:t>75.8526</w:t>
            </w:r>
            <w:r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00458D" w:rsidRDefault="0000458D" w:rsidP="0000458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75.8526</w:t>
            </w:r>
            <w:r>
              <w:rPr>
                <w:b/>
                <w:sz w:val="22"/>
                <w:lang w:val="ru-RU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00458D" w:rsidRPr="0000458D" w:rsidRDefault="0000458D" w:rsidP="0000458D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ru-RU"/>
              </w:rPr>
              <w:t>75.8526</w:t>
            </w:r>
            <w:r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00458D" w:rsidRPr="00B95415" w:rsidRDefault="0000458D" w:rsidP="0000458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ru-RU"/>
              </w:rPr>
              <w:t>47 528 282.14</w:t>
            </w:r>
            <w:r>
              <w:rPr>
                <w:b/>
                <w:sz w:val="22"/>
                <w:lang w:val="ru-RU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00458D" w:rsidRPr="006C4570" w:rsidRDefault="0000458D" w:rsidP="0000458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626 587.59</w:t>
            </w:r>
            <w:bookmarkStart w:id="8" w:name="_GoBack"/>
            <w:bookmarkEnd w:id="8"/>
            <w:r>
              <w:rPr>
                <w:b/>
                <w:sz w:val="22"/>
                <w:lang w:val="bg-BG"/>
              </w:rPr>
              <w:t>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8D"/>
    <w:rsid w:val="00000812"/>
    <w:rsid w:val="00002DDA"/>
    <w:rsid w:val="0000406B"/>
    <w:rsid w:val="00004445"/>
    <w:rsid w:val="0000458D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DF6278"/>
  <w15:chartTrackingRefBased/>
  <w15:docId w15:val="{FEE5F4ED-5203-4E87-AC4E-B27571C4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02A93-1FA2-4035-AA3E-4B258010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2024-12-27T16:03:00Z</dcterms:created>
  <dcterms:modified xsi:type="dcterms:W3CDTF">2024-12-27T16:05:00Z</dcterms:modified>
</cp:coreProperties>
</file>