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76BF" w14:textId="77777777" w:rsidR="00E57C3C" w:rsidRPr="005D02C1" w:rsidRDefault="00E57C3C" w:rsidP="003E42F2">
      <w:pPr>
        <w:pStyle w:val="BodyText"/>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1DF77BD3" w:rsidR="00E57C3C" w:rsidRPr="005D02C1" w:rsidRDefault="00E57C3C" w:rsidP="003E42F2">
      <w:pPr>
        <w:pStyle w:val="BodyText"/>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 xml:space="preserve">Информация към тримесечен финансов отчет на </w:t>
      </w:r>
      <w:r w:rsidR="005D02C1" w:rsidRPr="005D02C1">
        <w:rPr>
          <w:rFonts w:ascii="Arial Narrow" w:hAnsi="Arial Narrow" w:cs="Calibri"/>
          <w:sz w:val="28"/>
          <w:szCs w:val="28"/>
        </w:rPr>
        <w:t>„</w:t>
      </w:r>
      <w:proofErr w:type="spellStart"/>
      <w:r w:rsidR="005E0819" w:rsidRPr="005D02C1">
        <w:rPr>
          <w:rFonts w:ascii="Arial Narrow" w:hAnsi="Arial Narrow" w:cs="Calibri"/>
          <w:sz w:val="28"/>
          <w:szCs w:val="28"/>
        </w:rPr>
        <w:t>Колекто</w:t>
      </w:r>
      <w:proofErr w:type="spellEnd"/>
      <w:r w:rsidR="005E0819" w:rsidRPr="005D02C1">
        <w:rPr>
          <w:rFonts w:ascii="Arial Narrow" w:hAnsi="Arial Narrow" w:cs="Calibri"/>
          <w:sz w:val="28"/>
          <w:szCs w:val="28"/>
        </w:rPr>
        <w:t xml:space="preserve"> Кепитъл“ АДСИЦ </w:t>
      </w:r>
      <w:r w:rsidRPr="005D02C1">
        <w:rPr>
          <w:rFonts w:ascii="Arial Narrow" w:hAnsi="Arial Narrow" w:cs="Calibri"/>
          <w:sz w:val="28"/>
          <w:szCs w:val="28"/>
        </w:rPr>
        <w:t>от 01.</w:t>
      </w:r>
      <w:r w:rsidR="005E0819" w:rsidRPr="005D02C1">
        <w:rPr>
          <w:rFonts w:ascii="Arial Narrow" w:hAnsi="Arial Narrow" w:cs="Calibri"/>
          <w:sz w:val="28"/>
          <w:szCs w:val="28"/>
        </w:rPr>
        <w:t>0</w:t>
      </w:r>
      <w:r w:rsidR="004739EF">
        <w:rPr>
          <w:rFonts w:ascii="Arial Narrow" w:hAnsi="Arial Narrow" w:cs="Calibri"/>
          <w:sz w:val="28"/>
          <w:szCs w:val="28"/>
        </w:rPr>
        <w:t>1</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5A7420">
        <w:rPr>
          <w:rFonts w:ascii="Arial Narrow" w:hAnsi="Arial Narrow" w:cs="Calibri"/>
          <w:sz w:val="28"/>
          <w:szCs w:val="28"/>
          <w:lang w:val="en-US"/>
        </w:rPr>
        <w:t>3</w:t>
      </w:r>
      <w:r w:rsidR="004739EF">
        <w:rPr>
          <w:rFonts w:ascii="Arial Narrow" w:hAnsi="Arial Narrow" w:cs="Calibri"/>
          <w:sz w:val="28"/>
          <w:szCs w:val="28"/>
        </w:rPr>
        <w:t>1</w:t>
      </w:r>
      <w:r w:rsidR="005A7420">
        <w:rPr>
          <w:rFonts w:ascii="Arial Narrow" w:hAnsi="Arial Narrow" w:cs="Calibri"/>
          <w:sz w:val="28"/>
          <w:szCs w:val="28"/>
          <w:lang w:val="en-US"/>
        </w:rPr>
        <w:t>.0</w:t>
      </w:r>
      <w:r w:rsidR="004739EF">
        <w:rPr>
          <w:rFonts w:ascii="Arial Narrow" w:hAnsi="Arial Narrow" w:cs="Calibri"/>
          <w:sz w:val="28"/>
          <w:szCs w:val="28"/>
        </w:rPr>
        <w:t>3</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и с натрупване от 01.01.202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5A7420">
        <w:rPr>
          <w:rFonts w:ascii="Arial Narrow" w:hAnsi="Arial Narrow" w:cs="Calibri"/>
          <w:sz w:val="28"/>
          <w:szCs w:val="28"/>
          <w:lang w:val="en-US"/>
        </w:rPr>
        <w:t>3</w:t>
      </w:r>
      <w:r w:rsidR="004739EF">
        <w:rPr>
          <w:rFonts w:ascii="Arial Narrow" w:hAnsi="Arial Narrow" w:cs="Calibri"/>
          <w:sz w:val="28"/>
          <w:szCs w:val="28"/>
        </w:rPr>
        <w:t>1</w:t>
      </w:r>
      <w:r w:rsidR="005A7420">
        <w:rPr>
          <w:rFonts w:ascii="Arial Narrow" w:hAnsi="Arial Narrow" w:cs="Calibri"/>
          <w:sz w:val="28"/>
          <w:szCs w:val="28"/>
          <w:lang w:val="en-US"/>
        </w:rPr>
        <w:t>.0</w:t>
      </w:r>
      <w:r w:rsidR="004739EF">
        <w:rPr>
          <w:rFonts w:ascii="Arial Narrow" w:hAnsi="Arial Narrow" w:cs="Calibri"/>
          <w:sz w:val="28"/>
          <w:szCs w:val="28"/>
        </w:rPr>
        <w:t>3</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w:t>
      </w:r>
    </w:p>
    <w:p w14:paraId="2434B303" w14:textId="77777777" w:rsidR="00E57C3C" w:rsidRPr="005D02C1" w:rsidRDefault="00E57C3C" w:rsidP="003E42F2">
      <w:pPr>
        <w:pStyle w:val="BodyText"/>
        <w:spacing w:before="90"/>
        <w:ind w:left="1021" w:right="122" w:hanging="200"/>
        <w:rPr>
          <w:rFonts w:ascii="Arial Narrow" w:hAnsi="Arial Narrow" w:cs="Calibri"/>
          <w:b w:val="0"/>
          <w:bCs w:val="0"/>
        </w:rPr>
      </w:pPr>
    </w:p>
    <w:p w14:paraId="14C43057" w14:textId="77777777" w:rsidR="00E57C3C" w:rsidRPr="005D02C1" w:rsidRDefault="00E57C3C" w:rsidP="003E42F2">
      <w:pPr>
        <w:pStyle w:val="BodyText"/>
        <w:spacing w:before="90"/>
        <w:ind w:left="1276" w:right="122" w:hanging="283"/>
        <w:rPr>
          <w:rFonts w:ascii="Arial Narrow" w:hAnsi="Arial Narrow" w:cs="Calibri"/>
        </w:rPr>
      </w:pPr>
      <w:r w:rsidRPr="005D02C1">
        <w:rPr>
          <w:rFonts w:ascii="Arial Narrow" w:hAnsi="Arial Narrow" w:cs="Calibri"/>
        </w:rPr>
        <w:t xml:space="preserve"> 1.1.  Промяна на лицата, упражняващи контрол върху Дружеството.</w:t>
      </w:r>
    </w:p>
    <w:p w14:paraId="32DDB4A5" w14:textId="77777777" w:rsidR="005D02C1" w:rsidRPr="005D02C1" w:rsidRDefault="00E57C3C" w:rsidP="005D02C1">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r>
      <w:r w:rsidRPr="005D02C1">
        <w:rPr>
          <w:rFonts w:ascii="Arial Narrow" w:hAnsi="Arial Narrow" w:cs="Calibri"/>
        </w:rPr>
        <w:t xml:space="preserve"> </w:t>
      </w:r>
      <w:r w:rsidR="005D02C1" w:rsidRPr="005D02C1">
        <w:rPr>
          <w:rFonts w:ascii="Arial Narrow" w:hAnsi="Arial Narrow" w:cs="Calibri"/>
          <w:b w:val="0"/>
          <w:bCs w:val="0"/>
        </w:rPr>
        <w:t xml:space="preserve">Няма такава.  </w:t>
      </w:r>
    </w:p>
    <w:p w14:paraId="5625FEEF" w14:textId="2EB58F9A" w:rsidR="00E57C3C" w:rsidRPr="005D02C1" w:rsidRDefault="003E42F2" w:rsidP="00396885">
      <w:pPr>
        <w:pStyle w:val="BodyText"/>
        <w:spacing w:before="90"/>
        <w:ind w:left="1021" w:right="122" w:hanging="200"/>
        <w:rPr>
          <w:rFonts w:ascii="Arial Narrow" w:hAnsi="Arial Narrow" w:cs="Calibri"/>
        </w:rPr>
      </w:pPr>
      <w:r w:rsidRPr="005D02C1">
        <w:rPr>
          <w:rFonts w:ascii="Arial Narrow" w:hAnsi="Arial Narrow" w:cs="Calibri"/>
        </w:rPr>
        <w:t xml:space="preserve">   </w:t>
      </w:r>
      <w:r w:rsidR="00E57C3C" w:rsidRPr="005D02C1">
        <w:rPr>
          <w:rFonts w:ascii="Arial Narrow" w:hAnsi="Arial Narrow" w:cs="Calibri"/>
        </w:rPr>
        <w:t>1.2.  Откриване на производство по несъстоятелност за Дружеството или за</w:t>
      </w:r>
      <w:r w:rsidR="008E4915" w:rsidRPr="005D02C1">
        <w:rPr>
          <w:rFonts w:ascii="Arial Narrow" w:hAnsi="Arial Narrow" w:cs="Calibri"/>
        </w:rPr>
        <w:t xml:space="preserve"> </w:t>
      </w:r>
      <w:r w:rsidR="00E57C3C" w:rsidRPr="005D02C1">
        <w:rPr>
          <w:rFonts w:ascii="Arial Narrow" w:hAnsi="Arial Narrow" w:cs="Calibri"/>
        </w:rPr>
        <w:t>негово дъщерно дружество и всички съществени етапи, свързани с производството.</w:t>
      </w:r>
    </w:p>
    <w:p w14:paraId="0AB1F9BC" w14:textId="77777777" w:rsidR="00E57C3C" w:rsidRPr="005D02C1" w:rsidRDefault="00E57C3C" w:rsidP="003E42F2">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t>Не е откривано производство по несъстоятелност на Дружеството.</w:t>
      </w:r>
    </w:p>
    <w:p w14:paraId="68C64BC7" w14:textId="77777777" w:rsidR="00E57C3C" w:rsidRDefault="00E57C3C" w:rsidP="003E42F2">
      <w:pPr>
        <w:pStyle w:val="BodyText"/>
        <w:spacing w:before="90"/>
        <w:ind w:left="1021" w:right="122" w:hanging="200"/>
        <w:rPr>
          <w:rFonts w:ascii="Arial Narrow" w:hAnsi="Arial Narrow" w:cs="Calibri"/>
          <w:lang w:val="en-US"/>
        </w:rPr>
      </w:pPr>
      <w:r w:rsidRPr="005D02C1">
        <w:rPr>
          <w:rFonts w:ascii="Arial Narrow" w:hAnsi="Arial Narrow" w:cs="Calibri"/>
        </w:rPr>
        <w:t xml:space="preserve">     1.3. Сключване или изпълнение на съществени сделки.</w:t>
      </w:r>
    </w:p>
    <w:p w14:paraId="6DF15CC7" w14:textId="77777777" w:rsidR="0082125E" w:rsidRDefault="00E57C3C" w:rsidP="003E42F2">
      <w:pPr>
        <w:pStyle w:val="BodyText"/>
        <w:spacing w:before="90"/>
        <w:ind w:left="1021" w:right="122" w:hanging="200"/>
        <w:jc w:val="both"/>
        <w:rPr>
          <w:rFonts w:ascii="Arial Narrow" w:hAnsi="Arial Narrow" w:cs="Calibri"/>
          <w:b w:val="0"/>
          <w:bCs w:val="0"/>
        </w:rPr>
      </w:pPr>
      <w:r w:rsidRPr="005D02C1">
        <w:rPr>
          <w:rFonts w:ascii="Arial Narrow" w:hAnsi="Arial Narrow" w:cs="Calibri"/>
          <w:b w:val="0"/>
          <w:bCs w:val="0"/>
        </w:rPr>
        <w:tab/>
      </w:r>
      <w:bookmarkStart w:id="0" w:name="_Hlk140237962"/>
      <w:r w:rsidR="0082125E">
        <w:rPr>
          <w:rFonts w:ascii="Arial Narrow" w:hAnsi="Arial Narrow" w:cs="Calibri"/>
          <w:b w:val="0"/>
          <w:bCs w:val="0"/>
        </w:rPr>
        <w:t>През периода не са сключвани нови съществени сделки.</w:t>
      </w:r>
    </w:p>
    <w:bookmarkEnd w:id="0"/>
    <w:p w14:paraId="6FB3FB22" w14:textId="7999DB6E" w:rsidR="00E57C3C" w:rsidRPr="005D02C1" w:rsidRDefault="00E57C3C" w:rsidP="003E42F2">
      <w:pPr>
        <w:pStyle w:val="BodyText"/>
        <w:spacing w:before="90"/>
        <w:ind w:left="1021" w:right="122" w:hanging="200"/>
        <w:rPr>
          <w:rFonts w:ascii="Arial Narrow" w:hAnsi="Arial Narrow" w:cs="Calibri"/>
        </w:rPr>
      </w:pPr>
      <w:r w:rsidRPr="005D02C1">
        <w:rPr>
          <w:rFonts w:ascii="Arial Narrow" w:hAnsi="Arial Narrow" w:cs="Calibri"/>
        </w:rPr>
        <w:t xml:space="preserve">     1.4. Решение за сключване, прекратяване и разваляне на договор за</w:t>
      </w:r>
      <w:r w:rsidR="008E4915" w:rsidRPr="005D02C1">
        <w:rPr>
          <w:rFonts w:ascii="Arial Narrow" w:hAnsi="Arial Narrow" w:cs="Calibri"/>
          <w:lang w:val="ru-RU"/>
        </w:rPr>
        <w:t xml:space="preserve"> </w:t>
      </w:r>
      <w:r w:rsidRPr="005D02C1">
        <w:rPr>
          <w:rFonts w:ascii="Arial Narrow" w:hAnsi="Arial Narrow" w:cs="Calibri"/>
        </w:rPr>
        <w:t>съвместно предприятие.</w:t>
      </w:r>
    </w:p>
    <w:p w14:paraId="66B63A11" w14:textId="77777777" w:rsidR="00E57C3C" w:rsidRPr="005D02C1" w:rsidRDefault="00E57C3C" w:rsidP="003E42F2">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5D02C1" w:rsidRDefault="00E57C3C" w:rsidP="003E42F2">
      <w:pPr>
        <w:pStyle w:val="BodyText"/>
        <w:spacing w:before="90"/>
        <w:ind w:left="1021" w:right="122" w:hanging="200"/>
        <w:rPr>
          <w:rFonts w:ascii="Arial Narrow" w:hAnsi="Arial Narrow" w:cs="Calibri"/>
        </w:rPr>
      </w:pPr>
      <w:r w:rsidRPr="005D02C1">
        <w:rPr>
          <w:rFonts w:ascii="Arial Narrow" w:hAnsi="Arial Narrow" w:cs="Calibri"/>
        </w:rPr>
        <w:t xml:space="preserve">     1.5.  Промяна на одиторите на Дружеството и причини за промяната.</w:t>
      </w:r>
    </w:p>
    <w:p w14:paraId="2D38FCEB" w14:textId="77777777" w:rsidR="00E57C3C" w:rsidRPr="005D02C1" w:rsidRDefault="00E57C3C" w:rsidP="003E42F2">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t xml:space="preserve">Няма такава.  </w:t>
      </w:r>
    </w:p>
    <w:p w14:paraId="7E4B96EA" w14:textId="77777777" w:rsidR="00E57C3C" w:rsidRPr="005D02C1" w:rsidRDefault="00E57C3C" w:rsidP="003E42F2">
      <w:pPr>
        <w:pStyle w:val="BodyText"/>
        <w:spacing w:before="90"/>
        <w:ind w:left="1021" w:right="122" w:hanging="200"/>
        <w:rPr>
          <w:rFonts w:ascii="Arial Narrow" w:hAnsi="Arial Narrow" w:cs="Calibri"/>
        </w:rPr>
      </w:pPr>
      <w:r w:rsidRPr="005D02C1">
        <w:rPr>
          <w:rFonts w:ascii="Arial Narrow" w:hAnsi="Arial Narrow" w:cs="Calibri"/>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5D02C1" w:rsidRDefault="00E57C3C" w:rsidP="003E42F2">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7C731B9A" w14:textId="77777777" w:rsidR="00E57C3C" w:rsidRPr="005D02C1" w:rsidRDefault="00E57C3C" w:rsidP="003E42F2">
      <w:pPr>
        <w:pStyle w:val="BodyText"/>
        <w:spacing w:before="90"/>
        <w:ind w:left="1021" w:right="122" w:hanging="200"/>
        <w:rPr>
          <w:rFonts w:ascii="Arial Narrow" w:hAnsi="Arial Narrow" w:cs="Calibri"/>
        </w:rPr>
      </w:pPr>
      <w:r w:rsidRPr="005D02C1">
        <w:rPr>
          <w:rFonts w:ascii="Arial Narrow" w:hAnsi="Arial Narrow" w:cs="Calibri"/>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5D02C1" w:rsidRDefault="00E57C3C" w:rsidP="003E42F2">
      <w:pPr>
        <w:pStyle w:val="BodyText"/>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29D68AB9" w14:textId="0738275B" w:rsidR="00E57C3C" w:rsidRPr="005D02C1" w:rsidRDefault="00E57C3C" w:rsidP="003E42F2">
      <w:pPr>
        <w:pStyle w:val="BodyText"/>
        <w:spacing w:before="90"/>
        <w:ind w:left="1021" w:right="122" w:hanging="200"/>
        <w:jc w:val="both"/>
        <w:rPr>
          <w:rFonts w:ascii="Arial Narrow" w:hAnsi="Arial Narrow" w:cs="Calibri"/>
        </w:rPr>
      </w:pPr>
      <w:r w:rsidRPr="005D02C1">
        <w:rPr>
          <w:rFonts w:ascii="Arial Narrow" w:hAnsi="Arial Narrow" w:cs="Calibri"/>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104A80CA" w14:textId="752F8125" w:rsidR="003E42F2" w:rsidRPr="0082125E" w:rsidRDefault="0082125E" w:rsidP="0082125E">
      <w:pPr>
        <w:pStyle w:val="BodyText"/>
        <w:spacing w:before="90"/>
        <w:ind w:left="1021" w:right="122" w:hanging="28"/>
        <w:jc w:val="both"/>
        <w:rPr>
          <w:rFonts w:ascii="Arial Narrow" w:hAnsi="Arial Narrow" w:cs="Calibri"/>
          <w:b w:val="0"/>
          <w:bCs w:val="0"/>
        </w:rPr>
      </w:pPr>
      <w:r w:rsidRPr="0082125E">
        <w:rPr>
          <w:rFonts w:ascii="Arial Narrow" w:hAnsi="Arial Narrow" w:cs="Calibri"/>
          <w:b w:val="0"/>
          <w:bCs w:val="0"/>
        </w:rPr>
        <w:t>През отчетния период няма настъпили такива обстоятелства.</w:t>
      </w:r>
    </w:p>
    <w:p w14:paraId="42E82583" w14:textId="77777777" w:rsidR="00E57C3C" w:rsidRPr="005D02C1" w:rsidRDefault="00E57C3C" w:rsidP="003E42F2">
      <w:pPr>
        <w:pStyle w:val="BodyText"/>
        <w:spacing w:before="90"/>
        <w:ind w:left="1021" w:right="122" w:hanging="200"/>
        <w:rPr>
          <w:rFonts w:ascii="Arial Narrow" w:hAnsi="Arial Narrow" w:cs="Calibri"/>
          <w:sz w:val="20"/>
          <w:szCs w:val="20"/>
        </w:rPr>
      </w:pPr>
    </w:p>
    <w:p w14:paraId="5EF3FB6A" w14:textId="23F09C19" w:rsidR="00E57C3C" w:rsidRPr="005D02C1" w:rsidRDefault="00DF3428" w:rsidP="003E42F2">
      <w:pPr>
        <w:pStyle w:val="BodyText"/>
        <w:spacing w:before="90"/>
        <w:ind w:left="1021" w:right="122" w:hanging="200"/>
        <w:rPr>
          <w:rFonts w:ascii="Arial Narrow" w:hAnsi="Arial Narrow" w:cstheme="minorHAnsi"/>
        </w:rPr>
      </w:pPr>
      <w:r>
        <w:rPr>
          <w:rFonts w:ascii="Arial Narrow" w:hAnsi="Arial Narrow" w:cstheme="minorHAnsi"/>
          <w:lang w:val="ru-RU"/>
        </w:rPr>
        <w:t>17</w:t>
      </w:r>
      <w:r w:rsidR="00E57C3C" w:rsidRPr="005D02C1">
        <w:rPr>
          <w:rFonts w:ascii="Arial Narrow" w:hAnsi="Arial Narrow" w:cstheme="minorHAnsi"/>
        </w:rPr>
        <w:t>.</w:t>
      </w:r>
      <w:r w:rsidR="00D55CAB" w:rsidRPr="005D02C1">
        <w:rPr>
          <w:rFonts w:ascii="Arial Narrow" w:hAnsi="Arial Narrow" w:cstheme="minorHAnsi"/>
        </w:rPr>
        <w:t>0</w:t>
      </w:r>
      <w:r w:rsidR="004739EF">
        <w:rPr>
          <w:rFonts w:ascii="Arial Narrow" w:hAnsi="Arial Narrow" w:cstheme="minorHAnsi"/>
        </w:rPr>
        <w:t>4</w:t>
      </w:r>
      <w:r w:rsidR="00E57C3C" w:rsidRPr="005D02C1">
        <w:rPr>
          <w:rFonts w:ascii="Arial Narrow" w:hAnsi="Arial Narrow" w:cstheme="minorHAnsi"/>
        </w:rPr>
        <w:t>.202</w:t>
      </w:r>
      <w:r w:rsidR="004739EF">
        <w:rPr>
          <w:rFonts w:ascii="Arial Narrow" w:hAnsi="Arial Narrow" w:cstheme="minorHAnsi"/>
        </w:rPr>
        <w:t>5</w:t>
      </w:r>
      <w:r w:rsidR="00E57C3C" w:rsidRPr="005D02C1">
        <w:rPr>
          <w:rFonts w:ascii="Arial Narrow" w:hAnsi="Arial Narrow" w:cstheme="minorHAnsi"/>
        </w:rPr>
        <w:t xml:space="preserve"> г.         </w:t>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t xml:space="preserve"> Изпълнителен директор: _____________________</w:t>
      </w:r>
    </w:p>
    <w:p w14:paraId="0275AEF7" w14:textId="0B1F96CB" w:rsidR="00981269" w:rsidRPr="005D02C1" w:rsidRDefault="00E57C3C" w:rsidP="003E42F2">
      <w:pPr>
        <w:pStyle w:val="BodyText"/>
        <w:spacing w:before="90"/>
        <w:ind w:left="1021" w:right="122" w:hanging="200"/>
        <w:rPr>
          <w:rFonts w:ascii="Arial Narrow" w:hAnsi="Arial Narrow" w:cstheme="minorHAnsi"/>
        </w:rPr>
      </w:pPr>
      <w:r w:rsidRPr="005D02C1">
        <w:rPr>
          <w:rFonts w:ascii="Arial Narrow" w:hAnsi="Arial Narrow" w:cstheme="minorHAnsi"/>
        </w:rPr>
        <w:t>гр. София</w:t>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t xml:space="preserve">                                </w:t>
      </w:r>
      <w:r w:rsidR="003E109E" w:rsidRPr="005D02C1">
        <w:rPr>
          <w:rFonts w:ascii="Arial Narrow" w:hAnsi="Arial Narrow" w:cstheme="minorHAnsi"/>
        </w:rPr>
        <w:t>Иван Пирински</w:t>
      </w:r>
    </w:p>
    <w:sectPr w:rsidR="00981269" w:rsidRPr="005D02C1" w:rsidSect="003E42F2">
      <w:headerReference w:type="default" r:id="rId7"/>
      <w:footerReference w:type="default" r:id="rId8"/>
      <w:type w:val="continuous"/>
      <w:pgSz w:w="11910" w:h="16850"/>
      <w:pgMar w:top="1418" w:right="720" w:bottom="720" w:left="720"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6F0" w14:textId="373E4025" w:rsidR="00AB608E" w:rsidRPr="00AB608E" w:rsidRDefault="00AB608E" w:rsidP="00AB608E">
    <w:pPr>
      <w:pBdr>
        <w:bottom w:val="single" w:sz="4" w:space="1" w:color="auto"/>
      </w:pBdr>
      <w:tabs>
        <w:tab w:val="center" w:pos="4536"/>
        <w:tab w:val="right" w:pos="9072"/>
      </w:tabs>
      <w:rPr>
        <w:rFonts w:ascii="Arial Narrow" w:hAnsi="Arial Narrow" w:cs="Calibri"/>
        <w:i/>
        <w:iCs/>
        <w:sz w:val="24"/>
        <w:szCs w:val="24"/>
        <w:lang w:eastAsia="en-US" w:bidi="ar-SA"/>
      </w:rPr>
    </w:pPr>
    <w:r w:rsidRPr="00AB608E">
      <w:rPr>
        <w:rFonts w:ascii="Arial Narrow" w:hAnsi="Arial Narrow"/>
        <w:b/>
        <w:bCs/>
        <w:kern w:val="32"/>
        <w:sz w:val="28"/>
        <w:szCs w:val="32"/>
        <w:lang w:eastAsia="zh-CN" w:bidi="ar-SA"/>
      </w:rPr>
      <w:t xml:space="preserve">„Колекто Кепитъл“ АДСИЦ  </w:t>
    </w:r>
  </w:p>
  <w:p w14:paraId="078FB65A" w14:textId="77777777" w:rsidR="00A91195" w:rsidRDefault="00A91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CE1C2E"/>
    <w:multiLevelType w:val="hybridMultilevel"/>
    <w:tmpl w:val="D6143D3A"/>
    <w:lvl w:ilvl="0" w:tplc="FF18ECF0">
      <w:start w:val="1"/>
      <w:numFmt w:val="bullet"/>
      <w:lvlText w:val=""/>
      <w:lvlJc w:val="left"/>
      <w:pPr>
        <w:ind w:left="720" w:hanging="360"/>
      </w:pPr>
      <w:rPr>
        <w:rFonts w:ascii="Symbol" w:hAnsi="Symbol" w:hint="default"/>
        <w:b/>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714143E"/>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022D79"/>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56447958">
    <w:abstractNumId w:val="1"/>
  </w:num>
  <w:num w:numId="2" w16cid:durableId="203520208">
    <w:abstractNumId w:val="2"/>
  </w:num>
  <w:num w:numId="3" w16cid:durableId="1943683198">
    <w:abstractNumId w:val="0"/>
  </w:num>
  <w:num w:numId="4" w16cid:durableId="184879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0B1E9A"/>
    <w:rsid w:val="00107C61"/>
    <w:rsid w:val="00145C2F"/>
    <w:rsid w:val="00180995"/>
    <w:rsid w:val="001A1AF2"/>
    <w:rsid w:val="001F7308"/>
    <w:rsid w:val="00283102"/>
    <w:rsid w:val="00297596"/>
    <w:rsid w:val="00325774"/>
    <w:rsid w:val="00333913"/>
    <w:rsid w:val="00333C33"/>
    <w:rsid w:val="003443D7"/>
    <w:rsid w:val="003460DC"/>
    <w:rsid w:val="003502A1"/>
    <w:rsid w:val="00396885"/>
    <w:rsid w:val="003C3A0D"/>
    <w:rsid w:val="003E109E"/>
    <w:rsid w:val="003E42F2"/>
    <w:rsid w:val="003F0EB8"/>
    <w:rsid w:val="00423784"/>
    <w:rsid w:val="00446387"/>
    <w:rsid w:val="004739EF"/>
    <w:rsid w:val="004859DB"/>
    <w:rsid w:val="00486E45"/>
    <w:rsid w:val="00510FFC"/>
    <w:rsid w:val="005168BE"/>
    <w:rsid w:val="005400DF"/>
    <w:rsid w:val="00557E14"/>
    <w:rsid w:val="005A7420"/>
    <w:rsid w:val="005D02C1"/>
    <w:rsid w:val="005D633E"/>
    <w:rsid w:val="005E0819"/>
    <w:rsid w:val="005F681A"/>
    <w:rsid w:val="006211AC"/>
    <w:rsid w:val="006440A4"/>
    <w:rsid w:val="00650D81"/>
    <w:rsid w:val="006B2ACA"/>
    <w:rsid w:val="006B716F"/>
    <w:rsid w:val="006E1DE3"/>
    <w:rsid w:val="00711C01"/>
    <w:rsid w:val="007767B8"/>
    <w:rsid w:val="00780E9B"/>
    <w:rsid w:val="007E7643"/>
    <w:rsid w:val="0082125E"/>
    <w:rsid w:val="00834EE9"/>
    <w:rsid w:val="0084360D"/>
    <w:rsid w:val="00861EC6"/>
    <w:rsid w:val="00895FBC"/>
    <w:rsid w:val="008D5102"/>
    <w:rsid w:val="008E4915"/>
    <w:rsid w:val="008E7785"/>
    <w:rsid w:val="00906559"/>
    <w:rsid w:val="00981269"/>
    <w:rsid w:val="00981567"/>
    <w:rsid w:val="009E5272"/>
    <w:rsid w:val="00A13F55"/>
    <w:rsid w:val="00A3167F"/>
    <w:rsid w:val="00A47973"/>
    <w:rsid w:val="00A91195"/>
    <w:rsid w:val="00A96093"/>
    <w:rsid w:val="00AB608E"/>
    <w:rsid w:val="00AB751F"/>
    <w:rsid w:val="00AC56FE"/>
    <w:rsid w:val="00BC5E40"/>
    <w:rsid w:val="00C433EC"/>
    <w:rsid w:val="00C50F24"/>
    <w:rsid w:val="00C92FE7"/>
    <w:rsid w:val="00D00761"/>
    <w:rsid w:val="00D0604B"/>
    <w:rsid w:val="00D22D7C"/>
    <w:rsid w:val="00D55CAB"/>
    <w:rsid w:val="00DA00C0"/>
    <w:rsid w:val="00DF3428"/>
    <w:rsid w:val="00E57C3C"/>
    <w:rsid w:val="00EF180B"/>
    <w:rsid w:val="00F801B1"/>
    <w:rsid w:val="00FA17AD"/>
    <w:rsid w:val="00FD1A00"/>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 w:type="character" w:customStyle="1" w:styleId="BodyTextChar">
    <w:name w:val="Body Text Char"/>
    <w:basedOn w:val="DefaultParagraphFont"/>
    <w:link w:val="BodyText"/>
    <w:uiPriority w:val="1"/>
    <w:rsid w:val="00325774"/>
    <w:rPr>
      <w:rFonts w:ascii="Times New Roman" w:eastAsia="Times New Roman" w:hAnsi="Times New Roman" w:cs="Times New Roman"/>
      <w:b/>
      <w:bCs/>
      <w:sz w:val="24"/>
      <w:szCs w:val="24"/>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Dessislava Hristova</cp:lastModifiedBy>
  <cp:revision>5</cp:revision>
  <dcterms:created xsi:type="dcterms:W3CDTF">2024-07-23T12:24:00Z</dcterms:created>
  <dcterms:modified xsi:type="dcterms:W3CDTF">2025-04-28T08:44:00Z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