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65C80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65C80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2017-10-20T08:16:00Z</dcterms:modified>
</cp:coreProperties>
</file>