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„ТОРГОТЕРМ“ АД, ГР. КЮСТЕНДИЛ</w:t>
      </w:r>
    </w:p>
    <w:p w:rsidR="0016143F" w:rsidRPr="0016143F" w:rsidRDefault="0016143F" w:rsidP="0016143F">
      <w:pPr>
        <w:jc w:val="center"/>
        <w:rPr>
          <w:sz w:val="32"/>
          <w:szCs w:val="32"/>
        </w:rPr>
      </w:pPr>
    </w:p>
    <w:p w:rsid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ВЪТРЕШНА ИНФОРМАЦИЯ</w:t>
      </w:r>
    </w:p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143F" w:rsidRPr="0088297D" w:rsidRDefault="0016143F" w:rsidP="00E73B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97D">
        <w:rPr>
          <w:rFonts w:ascii="Times New Roman" w:hAnsi="Times New Roman" w:cs="Times New Roman"/>
          <w:b/>
          <w:sz w:val="28"/>
          <w:szCs w:val="28"/>
        </w:rPr>
        <w:t>п</w:t>
      </w:r>
      <w:r w:rsidR="00D060B6" w:rsidRPr="0088297D">
        <w:rPr>
          <w:rFonts w:ascii="Times New Roman" w:hAnsi="Times New Roman" w:cs="Times New Roman"/>
          <w:b/>
          <w:sz w:val="28"/>
          <w:szCs w:val="28"/>
        </w:rPr>
        <w:t>о чл. 7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 от Регламент </w:t>
      </w:r>
      <w:r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ЕС) № 596/2014 на Европейския парламент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и на Съвета от 16 април 2014 година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Регламент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и за отмяна на Директива 2003/6/ЕО на Европейския парламент и на Съвета и директиви 2003/124/ЕО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, 2003/125/ЕО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и 2004/72/ЕО на Комисията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L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173/1 от 12.06.2014 г.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Регламент №596/2014</w:t>
      </w:r>
      <w:r w:rsidR="003A45D0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относно обстояте</w:t>
      </w:r>
      <w:r w:rsidR="00E73B9B" w:rsidRPr="0088297D">
        <w:rPr>
          <w:rFonts w:ascii="Times New Roman" w:hAnsi="Times New Roman" w:cs="Times New Roman"/>
          <w:b/>
          <w:sz w:val="28"/>
          <w:szCs w:val="28"/>
        </w:rPr>
        <w:t>лствата, настъпили през периода</w:t>
      </w:r>
      <w:r w:rsidR="00E73B9B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15443">
        <w:rPr>
          <w:rFonts w:ascii="Times New Roman" w:hAnsi="Times New Roman" w:cs="Times New Roman"/>
          <w:b/>
          <w:sz w:val="28"/>
          <w:szCs w:val="28"/>
        </w:rPr>
        <w:t>01.01.2018 – 31.03.</w:t>
      </w:r>
      <w:r w:rsidR="00FE3696">
        <w:rPr>
          <w:rFonts w:ascii="Times New Roman" w:hAnsi="Times New Roman" w:cs="Times New Roman"/>
          <w:b/>
          <w:sz w:val="28"/>
          <w:szCs w:val="28"/>
        </w:rPr>
        <w:t>20</w:t>
      </w:r>
      <w:r w:rsidR="00FE3696">
        <w:rPr>
          <w:rFonts w:ascii="Times New Roman" w:hAnsi="Times New Roman" w:cs="Times New Roman"/>
          <w:b/>
          <w:sz w:val="28"/>
          <w:szCs w:val="28"/>
          <w:lang w:val="en-US"/>
        </w:rPr>
        <w:t>18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 xml:space="preserve"> година</w:t>
      </w:r>
    </w:p>
    <w:p w:rsidR="00E73B9B" w:rsidRPr="0088297D" w:rsidRDefault="00E73B9B" w:rsidP="00E73B9B">
      <w:p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</w:t>
      </w:r>
      <w:r w:rsidR="00FE3696">
        <w:rPr>
          <w:rFonts w:ascii="Times New Roman" w:hAnsi="Times New Roman" w:cs="Times New Roman"/>
          <w:sz w:val="28"/>
          <w:szCs w:val="28"/>
        </w:rPr>
        <w:t xml:space="preserve"> През периода 01.01.2018</w:t>
      </w:r>
      <w:r w:rsidR="00D94016">
        <w:rPr>
          <w:rFonts w:ascii="Times New Roman" w:hAnsi="Times New Roman" w:cs="Times New Roman"/>
          <w:sz w:val="28"/>
          <w:szCs w:val="28"/>
        </w:rPr>
        <w:t xml:space="preserve"> г. – 31</w:t>
      </w:r>
      <w:r w:rsidRPr="0088297D">
        <w:rPr>
          <w:rFonts w:ascii="Times New Roman" w:hAnsi="Times New Roman" w:cs="Times New Roman"/>
          <w:sz w:val="28"/>
          <w:szCs w:val="28"/>
        </w:rPr>
        <w:t>.</w:t>
      </w:r>
      <w:r w:rsidR="00FE3696">
        <w:rPr>
          <w:rFonts w:ascii="Times New Roman" w:hAnsi="Times New Roman" w:cs="Times New Roman"/>
          <w:sz w:val="28"/>
          <w:szCs w:val="28"/>
          <w:lang w:val="en-US"/>
        </w:rPr>
        <w:t>03</w:t>
      </w:r>
      <w:r w:rsidRPr="0088297D">
        <w:rPr>
          <w:rFonts w:ascii="Times New Roman" w:hAnsi="Times New Roman" w:cs="Times New Roman"/>
          <w:sz w:val="28"/>
          <w:szCs w:val="28"/>
        </w:rPr>
        <w:t>.201</w:t>
      </w:r>
      <w:r w:rsidR="00FE3696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88297D">
        <w:rPr>
          <w:rFonts w:ascii="Times New Roman" w:hAnsi="Times New Roman" w:cs="Times New Roman"/>
          <w:sz w:val="28"/>
          <w:szCs w:val="28"/>
        </w:rPr>
        <w:t xml:space="preserve"> г. „Торготерм“ АД е оповестило следната вътрешна информация към КФН, БФБ-София и обществеността:</w:t>
      </w:r>
    </w:p>
    <w:p w:rsidR="00E73B9B" w:rsidRDefault="00B81CC6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30.01.2018</w:t>
      </w:r>
      <w:r w:rsidR="00E73B9B" w:rsidRPr="0088297D">
        <w:rPr>
          <w:rFonts w:ascii="Times New Roman" w:hAnsi="Times New Roman" w:cs="Times New Roman"/>
          <w:sz w:val="28"/>
          <w:szCs w:val="28"/>
        </w:rPr>
        <w:t xml:space="preserve"> г. Дружеството е пре</w:t>
      </w:r>
      <w:r w:rsidR="005B108D" w:rsidRPr="0088297D">
        <w:rPr>
          <w:rFonts w:ascii="Times New Roman" w:hAnsi="Times New Roman" w:cs="Times New Roman"/>
          <w:sz w:val="28"/>
          <w:szCs w:val="28"/>
        </w:rPr>
        <w:t>дставило пред КФН, БФБ и обществеността междинен финансов отчет за четвърто тримесечие на 2016 г.;</w:t>
      </w:r>
    </w:p>
    <w:p w:rsidR="00B81CC6" w:rsidRDefault="00B81CC6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02.03.2018 г. Дружеството </w:t>
      </w:r>
      <w:r w:rsidRPr="00B81CC6">
        <w:rPr>
          <w:rFonts w:ascii="Times New Roman" w:hAnsi="Times New Roman" w:cs="Times New Roman"/>
          <w:sz w:val="28"/>
          <w:szCs w:val="28"/>
        </w:rPr>
        <w:t>е представило пред КФН, БФБ и обществеността</w:t>
      </w:r>
      <w:r>
        <w:rPr>
          <w:rFonts w:ascii="Times New Roman" w:hAnsi="Times New Roman" w:cs="Times New Roman"/>
          <w:sz w:val="28"/>
          <w:szCs w:val="28"/>
        </w:rPr>
        <w:t xml:space="preserve"> уведомление по чл.151, ал. 4 от ЗППЦК на Съвета на Директорите;</w:t>
      </w:r>
    </w:p>
    <w:p w:rsidR="00B81CC6" w:rsidRDefault="00B81CC6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C029F7" w:rsidRPr="00C029F7">
        <w:rPr>
          <w:rFonts w:ascii="Times New Roman" w:hAnsi="Times New Roman" w:cs="Times New Roman"/>
          <w:sz w:val="28"/>
          <w:szCs w:val="28"/>
        </w:rPr>
        <w:t>14</w:t>
      </w:r>
      <w:r w:rsidR="00716155">
        <w:rPr>
          <w:rFonts w:ascii="Times New Roman" w:hAnsi="Times New Roman" w:cs="Times New Roman"/>
          <w:sz w:val="28"/>
          <w:szCs w:val="28"/>
        </w:rPr>
        <w:t xml:space="preserve">.03.2018г. </w:t>
      </w:r>
      <w:r>
        <w:rPr>
          <w:rFonts w:ascii="Times New Roman" w:hAnsi="Times New Roman" w:cs="Times New Roman"/>
          <w:sz w:val="28"/>
          <w:szCs w:val="28"/>
        </w:rPr>
        <w:t xml:space="preserve">Дружеството </w:t>
      </w:r>
      <w:r w:rsidRPr="00B81CC6">
        <w:rPr>
          <w:rFonts w:ascii="Times New Roman" w:hAnsi="Times New Roman" w:cs="Times New Roman"/>
          <w:sz w:val="28"/>
          <w:szCs w:val="28"/>
        </w:rPr>
        <w:t>е представило пред КФН</w:t>
      </w:r>
      <w:r>
        <w:rPr>
          <w:rFonts w:ascii="Times New Roman" w:hAnsi="Times New Roman" w:cs="Times New Roman"/>
          <w:sz w:val="28"/>
          <w:szCs w:val="28"/>
        </w:rPr>
        <w:t>,</w:t>
      </w:r>
      <w:r w:rsidR="00F045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52E">
        <w:rPr>
          <w:rFonts w:ascii="Times New Roman" w:hAnsi="Times New Roman" w:cs="Times New Roman"/>
          <w:sz w:val="28"/>
          <w:szCs w:val="28"/>
        </w:rPr>
        <w:t xml:space="preserve">„Металкомплектинженеринг“ АД и служителите на „Торготерм“ АД </w:t>
      </w:r>
      <w:r>
        <w:rPr>
          <w:rFonts w:ascii="Times New Roman" w:hAnsi="Times New Roman" w:cs="Times New Roman"/>
          <w:sz w:val="28"/>
          <w:szCs w:val="28"/>
        </w:rPr>
        <w:t>станов</w:t>
      </w:r>
      <w:r w:rsidR="00F0452E">
        <w:rPr>
          <w:rFonts w:ascii="Times New Roman" w:hAnsi="Times New Roman" w:cs="Times New Roman"/>
          <w:sz w:val="28"/>
          <w:szCs w:val="28"/>
        </w:rPr>
        <w:t>ище по чл. 151, ал.5 от ЗППЦК на</w:t>
      </w:r>
      <w:r>
        <w:rPr>
          <w:rFonts w:ascii="Times New Roman" w:hAnsi="Times New Roman" w:cs="Times New Roman"/>
          <w:sz w:val="28"/>
          <w:szCs w:val="28"/>
        </w:rPr>
        <w:t xml:space="preserve"> Съвета на Директорите;</w:t>
      </w:r>
    </w:p>
    <w:p w:rsidR="00253EBA" w:rsidRPr="0088297D" w:rsidRDefault="00253EB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23</w:t>
      </w:r>
      <w:r w:rsidRPr="00253EB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53EBA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53EBA">
        <w:rPr>
          <w:rFonts w:ascii="Times New Roman" w:hAnsi="Times New Roman" w:cs="Times New Roman"/>
          <w:sz w:val="28"/>
          <w:szCs w:val="28"/>
        </w:rPr>
        <w:t xml:space="preserve"> г. Дружеството е представило пред КФН, БФБ и обществеността</w:t>
      </w:r>
      <w:r w:rsidR="00716155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253EBA">
        <w:rPr>
          <w:rFonts w:ascii="Times New Roman" w:hAnsi="Times New Roman" w:cs="Times New Roman"/>
          <w:sz w:val="28"/>
          <w:szCs w:val="28"/>
        </w:rPr>
        <w:t xml:space="preserve"> покана за свикване на редовно годишно Общо събрание на акционерите и писмени материали за него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108D" w:rsidRPr="0088297D" w:rsidRDefault="00253EB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26.03.2018</w:t>
      </w:r>
      <w:r w:rsidR="009F71AA" w:rsidRPr="0088297D">
        <w:rPr>
          <w:rFonts w:ascii="Times New Roman" w:hAnsi="Times New Roman" w:cs="Times New Roman"/>
          <w:sz w:val="28"/>
          <w:szCs w:val="28"/>
        </w:rPr>
        <w:t xml:space="preserve"> г. Дружеството е представило пред КФН, БФБ и общественостт</w:t>
      </w:r>
      <w:r>
        <w:rPr>
          <w:rFonts w:ascii="Times New Roman" w:hAnsi="Times New Roman" w:cs="Times New Roman"/>
          <w:sz w:val="28"/>
          <w:szCs w:val="28"/>
        </w:rPr>
        <w:t>а годишен финансов отчет за 2017</w:t>
      </w:r>
      <w:r w:rsidR="009F71AA" w:rsidRPr="0088297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8667E6" w:rsidRPr="000B1DF6" w:rsidRDefault="008667E6" w:rsidP="00253EB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61019" w:rsidRPr="0088297D" w:rsidRDefault="00261019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4654" w:rsidRPr="0088297D" w:rsidRDefault="00774654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Изп. Директор:</w:t>
      </w:r>
    </w:p>
    <w:p w:rsidR="0016143F" w:rsidRPr="0088297D" w:rsidRDefault="00261019" w:rsidP="005F191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  <w:t xml:space="preserve">( </w:t>
      </w:r>
      <w:r w:rsidR="00774654" w:rsidRPr="0088297D">
        <w:rPr>
          <w:rFonts w:ascii="Times New Roman" w:hAnsi="Times New Roman" w:cs="Times New Roman"/>
          <w:sz w:val="28"/>
          <w:szCs w:val="28"/>
        </w:rPr>
        <w:t>Б. Недялков</w:t>
      </w:r>
      <w:r w:rsidRPr="0088297D">
        <w:rPr>
          <w:rFonts w:ascii="Times New Roman" w:hAnsi="Times New Roman" w:cs="Times New Roman"/>
          <w:sz w:val="28"/>
          <w:szCs w:val="28"/>
        </w:rPr>
        <w:t xml:space="preserve"> )</w:t>
      </w:r>
    </w:p>
    <w:sectPr w:rsidR="0016143F" w:rsidRPr="0088297D" w:rsidSect="0066242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C0F69"/>
    <w:multiLevelType w:val="hybridMultilevel"/>
    <w:tmpl w:val="CB30A5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34970"/>
    <w:multiLevelType w:val="hybridMultilevel"/>
    <w:tmpl w:val="461E4D5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E5D"/>
    <w:rsid w:val="00015443"/>
    <w:rsid w:val="00031809"/>
    <w:rsid w:val="000B1DF6"/>
    <w:rsid w:val="000E7151"/>
    <w:rsid w:val="00160B86"/>
    <w:rsid w:val="0016143F"/>
    <w:rsid w:val="00253EBA"/>
    <w:rsid w:val="00261019"/>
    <w:rsid w:val="00307EF1"/>
    <w:rsid w:val="00320F3A"/>
    <w:rsid w:val="00321E5D"/>
    <w:rsid w:val="003A45D0"/>
    <w:rsid w:val="00463068"/>
    <w:rsid w:val="004A7A59"/>
    <w:rsid w:val="00554A50"/>
    <w:rsid w:val="00584143"/>
    <w:rsid w:val="005B108D"/>
    <w:rsid w:val="005F1913"/>
    <w:rsid w:val="00632CCE"/>
    <w:rsid w:val="00662427"/>
    <w:rsid w:val="006D0245"/>
    <w:rsid w:val="00716155"/>
    <w:rsid w:val="007706E8"/>
    <w:rsid w:val="00774654"/>
    <w:rsid w:val="007B3F1C"/>
    <w:rsid w:val="007E5306"/>
    <w:rsid w:val="00841F75"/>
    <w:rsid w:val="008667E6"/>
    <w:rsid w:val="0088297D"/>
    <w:rsid w:val="008A1161"/>
    <w:rsid w:val="008F370B"/>
    <w:rsid w:val="00911CF6"/>
    <w:rsid w:val="009333E1"/>
    <w:rsid w:val="009F71AA"/>
    <w:rsid w:val="00B00C43"/>
    <w:rsid w:val="00B100C9"/>
    <w:rsid w:val="00B2152F"/>
    <w:rsid w:val="00B81CC6"/>
    <w:rsid w:val="00BB7691"/>
    <w:rsid w:val="00C029F7"/>
    <w:rsid w:val="00C1078B"/>
    <w:rsid w:val="00C42829"/>
    <w:rsid w:val="00D060B6"/>
    <w:rsid w:val="00D211DB"/>
    <w:rsid w:val="00D94016"/>
    <w:rsid w:val="00E73B9B"/>
    <w:rsid w:val="00F0452E"/>
    <w:rsid w:val="00FE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F3811-008E-4BB0-9922-AE1BFFD1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5F191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7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B. Grigorov</dc:creator>
  <cp:keywords/>
  <dc:description/>
  <cp:lastModifiedBy>Nikolay B. Grigorov</cp:lastModifiedBy>
  <cp:revision>33</cp:revision>
  <cp:lastPrinted>2017-07-27T06:56:00Z</cp:lastPrinted>
  <dcterms:created xsi:type="dcterms:W3CDTF">2017-01-25T10:11:00Z</dcterms:created>
  <dcterms:modified xsi:type="dcterms:W3CDTF">2018-04-23T12:20:00Z</dcterms:modified>
</cp:coreProperties>
</file>