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A04B9" w:rsidRDefault="00B00F1D">
      <w:r>
        <w:object w:dxaOrig="8940" w:dyaOrig="7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7pt;height:355.8pt" o:ole="">
            <v:imagedata r:id="rId5" o:title=""/>
          </v:shape>
          <o:OLEObject Type="Link" ProgID="Excel.Sheet.12" ShapeID="_x0000_i1027" DrawAspect="Content" r:id="rId6" UpdateMode="Always">
            <o:LinkType>EnhancedMetaFile</o:LinkType>
            <o:LockedField>false</o:LockedField>
          </o:OLEObject>
        </w:object>
      </w:r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C0E0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00F1D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2017-07-19T07:01:00Z</dcterms:modified>
</cp:coreProperties>
</file>