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3D5" w:rsidRDefault="002413D5" w:rsidP="002413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29.07.2011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1.3326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1.3366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1.3326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29.07.2011 е 1.3286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29.07.2011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5 700 630.2674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7 596 917.67 лв.</w:t>
      </w:r>
    </w:p>
    <w:p w:rsidR="00471F4F" w:rsidRDefault="00471F4F"/>
    <w:sectPr w:rsidR="00471F4F" w:rsidSect="00471F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13D5"/>
    <w:rsid w:val="002413D5"/>
    <w:rsid w:val="00471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3D5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>RBBG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2011-08-01T05:32:00Z</dcterms:created>
  <dcterms:modified xsi:type="dcterms:W3CDTF">2011-08-01T05:33:00Z</dcterms:modified>
</cp:coreProperties>
</file>