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FF6" w:rsidRPr="00CC296B" w:rsidRDefault="00B91FF6" w:rsidP="006F2254">
      <w:pPr>
        <w:pStyle w:val="Style1"/>
        <w:widowControl/>
        <w:spacing w:before="43" w:line="245" w:lineRule="exact"/>
        <w:ind w:right="-894"/>
        <w:rPr>
          <w:rStyle w:val="FontStyle18"/>
          <w:sz w:val="24"/>
          <w:szCs w:val="24"/>
        </w:rPr>
      </w:pPr>
      <w:bookmarkStart w:id="0" w:name="_GoBack"/>
      <w:bookmarkEnd w:id="0"/>
      <w:r w:rsidRPr="00CC296B">
        <w:rPr>
          <w:rStyle w:val="FontStyle15"/>
          <w:sz w:val="24"/>
          <w:szCs w:val="24"/>
        </w:rPr>
        <w:t xml:space="preserve">Образец на пълномощно - Приложение № 1 към покана за свикване на РОСА на </w:t>
      </w:r>
      <w:r w:rsidRPr="00CC296B">
        <w:rPr>
          <w:rStyle w:val="FontStyle18"/>
          <w:sz w:val="24"/>
          <w:szCs w:val="24"/>
        </w:rPr>
        <w:t>„ФОНД ЗА ЕНЕРГЕТИКА И ЕНЕРГИЙНИ ИКОНОМИИ- ФЕЕИ” АДСИЦ</w:t>
      </w:r>
    </w:p>
    <w:p w:rsidR="00B91FF6" w:rsidRPr="00CC296B" w:rsidRDefault="00B91FF6" w:rsidP="00B91FF6">
      <w:pPr>
        <w:pStyle w:val="Style1"/>
        <w:widowControl/>
        <w:spacing w:line="240" w:lineRule="exact"/>
        <w:ind w:left="3658" w:right="-894"/>
        <w:jc w:val="both"/>
      </w:pPr>
    </w:p>
    <w:p w:rsidR="00B91FF6" w:rsidRPr="00CC296B" w:rsidRDefault="00B91FF6" w:rsidP="00B91FF6">
      <w:pPr>
        <w:pStyle w:val="Style1"/>
        <w:widowControl/>
        <w:spacing w:line="240" w:lineRule="exact"/>
        <w:ind w:left="3658" w:right="-894"/>
        <w:jc w:val="both"/>
      </w:pPr>
    </w:p>
    <w:p w:rsidR="00B91FF6" w:rsidRPr="00CC296B" w:rsidRDefault="00B91FF6" w:rsidP="00B91FF6">
      <w:pPr>
        <w:pStyle w:val="Style1"/>
        <w:widowControl/>
        <w:spacing w:before="108"/>
        <w:ind w:left="3658" w:right="-894"/>
        <w:jc w:val="both"/>
        <w:rPr>
          <w:rStyle w:val="FontStyle18"/>
          <w:sz w:val="24"/>
          <w:szCs w:val="24"/>
        </w:rPr>
      </w:pPr>
      <w:r w:rsidRPr="00CC296B">
        <w:rPr>
          <w:rStyle w:val="FontStyle18"/>
          <w:sz w:val="24"/>
          <w:szCs w:val="24"/>
        </w:rPr>
        <w:t>ПЪЛНОМОЩНО</w:t>
      </w:r>
    </w:p>
    <w:p w:rsidR="00B91FF6" w:rsidRPr="00CC296B" w:rsidRDefault="00B91FF6" w:rsidP="00B91FF6">
      <w:pPr>
        <w:pStyle w:val="Style8"/>
        <w:widowControl/>
        <w:spacing w:line="240" w:lineRule="exact"/>
        <w:ind w:right="-894"/>
      </w:pPr>
    </w:p>
    <w:p w:rsidR="00B91FF6" w:rsidRPr="00CC296B" w:rsidRDefault="00B91FF6" w:rsidP="00B91FF6">
      <w:pPr>
        <w:pStyle w:val="Style8"/>
        <w:widowControl/>
        <w:spacing w:line="240" w:lineRule="exact"/>
        <w:ind w:right="-894"/>
      </w:pPr>
    </w:p>
    <w:p w:rsidR="00B91FF6" w:rsidRPr="00CC296B" w:rsidRDefault="00B91FF6" w:rsidP="00B91FF6">
      <w:pPr>
        <w:pStyle w:val="Style8"/>
        <w:widowControl/>
        <w:spacing w:before="108" w:line="240" w:lineRule="auto"/>
        <w:ind w:right="-894"/>
        <w:rPr>
          <w:rStyle w:val="FontStyle17"/>
          <w:sz w:val="24"/>
          <w:szCs w:val="24"/>
        </w:rPr>
      </w:pPr>
      <w:r w:rsidRPr="00CC296B">
        <w:rPr>
          <w:rStyle w:val="FontStyle17"/>
          <w:sz w:val="24"/>
          <w:szCs w:val="24"/>
        </w:rPr>
        <w:t>Долуподписан и ят(те),</w:t>
      </w:r>
    </w:p>
    <w:p w:rsidR="00B91FF6" w:rsidRPr="00CC296B" w:rsidRDefault="00B91FF6" w:rsidP="00B91FF6">
      <w:pPr>
        <w:pStyle w:val="Style5"/>
        <w:widowControl/>
        <w:spacing w:line="240" w:lineRule="exact"/>
        <w:ind w:right="-894"/>
      </w:pPr>
    </w:p>
    <w:p w:rsidR="00B91FF6" w:rsidRPr="00CC296B" w:rsidRDefault="00B91FF6" w:rsidP="00B91FF6">
      <w:pPr>
        <w:pStyle w:val="Style5"/>
        <w:widowControl/>
        <w:spacing w:before="110" w:line="259" w:lineRule="exact"/>
        <w:ind w:right="-894"/>
        <w:rPr>
          <w:rStyle w:val="FontStyle15"/>
          <w:sz w:val="24"/>
          <w:szCs w:val="24"/>
        </w:rPr>
      </w:pPr>
      <w:r w:rsidRPr="00CC296B">
        <w:rPr>
          <w:rStyle w:val="FontStyle15"/>
          <w:sz w:val="24"/>
          <w:szCs w:val="24"/>
        </w:rPr>
        <w:t>(трите имена, ЕГН, документ за самоличност и постоянен адрес на физическото лице, съответно фирмата, седалище и адрес на управление и ЕИК на юридическото лице),</w:t>
      </w:r>
    </w:p>
    <w:p w:rsidR="00B91FF6" w:rsidRPr="00CC296B" w:rsidRDefault="00B91FF6" w:rsidP="00B91FF6">
      <w:pPr>
        <w:pStyle w:val="Style8"/>
        <w:widowControl/>
        <w:spacing w:line="240" w:lineRule="exact"/>
        <w:ind w:right="-894"/>
      </w:pPr>
    </w:p>
    <w:p w:rsidR="00B91FF6" w:rsidRPr="00CC296B" w:rsidRDefault="00B91FF6" w:rsidP="00B91FF6">
      <w:pPr>
        <w:pStyle w:val="Style8"/>
        <w:widowControl/>
        <w:tabs>
          <w:tab w:val="left" w:leader="dot" w:pos="7747"/>
        </w:tabs>
        <w:spacing w:before="55" w:line="240" w:lineRule="auto"/>
        <w:ind w:right="-894"/>
        <w:rPr>
          <w:rStyle w:val="FontStyle17"/>
          <w:sz w:val="24"/>
          <w:szCs w:val="24"/>
        </w:rPr>
      </w:pPr>
      <w:r w:rsidRPr="00CC296B">
        <w:rPr>
          <w:rStyle w:val="FontStyle17"/>
          <w:sz w:val="24"/>
          <w:szCs w:val="24"/>
        </w:rPr>
        <w:t xml:space="preserve">в       качеството       си       на       акционер,       притежаващ       </w:t>
      </w:r>
      <w:r w:rsidRPr="00CC296B">
        <w:rPr>
          <w:rStyle w:val="FontStyle17"/>
          <w:sz w:val="24"/>
          <w:szCs w:val="24"/>
        </w:rPr>
        <w:tab/>
        <w:t xml:space="preserve">       /словом</w:t>
      </w:r>
    </w:p>
    <w:p w:rsidR="00B91FF6" w:rsidRPr="00CC296B" w:rsidRDefault="00B91FF6" w:rsidP="00B91FF6">
      <w:pPr>
        <w:pStyle w:val="Style8"/>
        <w:widowControl/>
        <w:spacing w:line="240" w:lineRule="exact"/>
        <w:ind w:right="-894"/>
      </w:pPr>
    </w:p>
    <w:p w:rsidR="00B91FF6" w:rsidRPr="00CC296B" w:rsidRDefault="00B91FF6" w:rsidP="00B91FF6">
      <w:pPr>
        <w:pStyle w:val="Style8"/>
        <w:widowControl/>
        <w:spacing w:before="65" w:line="374" w:lineRule="exact"/>
        <w:ind w:right="-894"/>
        <w:rPr>
          <w:rStyle w:val="FontStyle17"/>
          <w:sz w:val="24"/>
          <w:szCs w:val="24"/>
        </w:rPr>
      </w:pPr>
      <w:r w:rsidRPr="00CC296B">
        <w:rPr>
          <w:rStyle w:val="FontStyle17"/>
          <w:sz w:val="24"/>
          <w:szCs w:val="24"/>
        </w:rPr>
        <w:t xml:space="preserve">/ броя безналични, обикновени акции с право на глас от капитала на </w:t>
      </w:r>
      <w:r w:rsidRPr="00CC296B">
        <w:rPr>
          <w:rStyle w:val="FontStyle18"/>
          <w:sz w:val="24"/>
          <w:szCs w:val="24"/>
        </w:rPr>
        <w:t xml:space="preserve">„ФОНД ЗА ЕНЕРГЕТИКА И ЕНЕРГИЙНИ ИКОНОМИИ- ФЕЕИ” АДСИЦ, </w:t>
      </w:r>
      <w:r w:rsidRPr="00CC296B">
        <w:rPr>
          <w:rStyle w:val="FontStyle17"/>
          <w:sz w:val="24"/>
          <w:szCs w:val="24"/>
        </w:rPr>
        <w:t>гр. София, ЕИК 175050274, на основание чл. 226 от Търговския закон и чл. 116, ал.1</w:t>
      </w:r>
      <w:r w:rsidR="00F832A3">
        <w:rPr>
          <w:rStyle w:val="FontStyle17"/>
          <w:sz w:val="24"/>
          <w:szCs w:val="24"/>
        </w:rPr>
        <w:t xml:space="preserve"> </w:t>
      </w:r>
      <w:r w:rsidRPr="00CC296B">
        <w:rPr>
          <w:rStyle w:val="FontStyle17"/>
          <w:sz w:val="24"/>
          <w:szCs w:val="24"/>
        </w:rPr>
        <w:t>и сл. от Закона за публичното предлагане на ценни книжа.</w:t>
      </w:r>
    </w:p>
    <w:p w:rsidR="00B91FF6" w:rsidRPr="00CC296B" w:rsidRDefault="00B91FF6" w:rsidP="00B91FF6">
      <w:pPr>
        <w:pStyle w:val="Style1"/>
        <w:widowControl/>
        <w:spacing w:line="240" w:lineRule="exact"/>
        <w:ind w:right="-894"/>
      </w:pPr>
    </w:p>
    <w:p w:rsidR="00B91FF6" w:rsidRPr="00CC296B" w:rsidRDefault="00B91FF6" w:rsidP="00B91FF6">
      <w:pPr>
        <w:pStyle w:val="Style1"/>
        <w:widowControl/>
        <w:spacing w:before="163"/>
        <w:ind w:right="-894"/>
        <w:rPr>
          <w:rStyle w:val="FontStyle18"/>
          <w:sz w:val="24"/>
          <w:szCs w:val="24"/>
        </w:rPr>
      </w:pPr>
      <w:r w:rsidRPr="00CC296B">
        <w:rPr>
          <w:rStyle w:val="FontStyle18"/>
          <w:sz w:val="24"/>
          <w:szCs w:val="24"/>
        </w:rPr>
        <w:t>УПЪЛНОМОЩАВАМ(Е)</w:t>
      </w:r>
    </w:p>
    <w:p w:rsidR="00B91FF6" w:rsidRPr="00CC296B" w:rsidRDefault="00B91FF6" w:rsidP="00B91FF6">
      <w:pPr>
        <w:pStyle w:val="Style5"/>
        <w:widowControl/>
        <w:spacing w:line="240" w:lineRule="exact"/>
        <w:ind w:right="-894"/>
      </w:pPr>
    </w:p>
    <w:p w:rsidR="00B91FF6" w:rsidRPr="00CC296B" w:rsidRDefault="00B91FF6" w:rsidP="00B91FF6">
      <w:pPr>
        <w:pStyle w:val="Style5"/>
        <w:widowControl/>
        <w:spacing w:before="98" w:line="252" w:lineRule="exact"/>
        <w:ind w:right="-894"/>
        <w:rPr>
          <w:rStyle w:val="FontStyle15"/>
          <w:sz w:val="24"/>
          <w:szCs w:val="24"/>
        </w:rPr>
      </w:pPr>
      <w:r w:rsidRPr="00CC296B">
        <w:rPr>
          <w:rStyle w:val="FontStyle15"/>
          <w:sz w:val="24"/>
          <w:szCs w:val="24"/>
        </w:rPr>
        <w:t>(трите имена, ЕГН, документ за самоличност и постоянен адрес на физическото лице, съответно фирмата, седалище и адрес на управление и ЕИК на юридическото лице )</w:t>
      </w:r>
    </w:p>
    <w:p w:rsidR="00B91FF6" w:rsidRPr="00CC296B" w:rsidRDefault="00B91FF6" w:rsidP="00B91FF6">
      <w:pPr>
        <w:pStyle w:val="Style13"/>
        <w:widowControl/>
        <w:spacing w:line="240" w:lineRule="exact"/>
        <w:ind w:right="-894"/>
      </w:pPr>
    </w:p>
    <w:p w:rsidR="00B91FF6" w:rsidRPr="00CC296B" w:rsidRDefault="00B91FF6" w:rsidP="00B91FF6">
      <w:pPr>
        <w:pStyle w:val="Style13"/>
        <w:widowControl/>
        <w:spacing w:before="41" w:line="252" w:lineRule="exact"/>
        <w:ind w:right="-894"/>
        <w:rPr>
          <w:rStyle w:val="FontStyle17"/>
          <w:sz w:val="24"/>
          <w:szCs w:val="24"/>
        </w:rPr>
      </w:pPr>
      <w:r w:rsidRPr="00CC296B">
        <w:rPr>
          <w:rStyle w:val="FontStyle17"/>
          <w:sz w:val="24"/>
          <w:szCs w:val="24"/>
        </w:rPr>
        <w:t xml:space="preserve">да ме(ни) представлява(т) заедно и поотделно на редовното заседание на Общото събрание на акционерите (ОСА), което ще се проведе на </w:t>
      </w:r>
      <w:r w:rsidR="0038495E">
        <w:rPr>
          <w:rStyle w:val="FontStyle17"/>
          <w:sz w:val="24"/>
          <w:szCs w:val="24"/>
        </w:rPr>
        <w:t>28</w:t>
      </w:r>
      <w:r w:rsidRPr="00CC296B">
        <w:rPr>
          <w:rStyle w:val="FontStyle17"/>
          <w:sz w:val="24"/>
          <w:szCs w:val="24"/>
        </w:rPr>
        <w:t>.0</w:t>
      </w:r>
      <w:r w:rsidR="0038495E">
        <w:rPr>
          <w:rStyle w:val="FontStyle17"/>
          <w:sz w:val="24"/>
          <w:szCs w:val="24"/>
        </w:rPr>
        <w:t>6</w:t>
      </w:r>
      <w:r w:rsidRPr="00CC296B">
        <w:rPr>
          <w:rStyle w:val="FontStyle17"/>
          <w:sz w:val="24"/>
          <w:szCs w:val="24"/>
        </w:rPr>
        <w:t>.202</w:t>
      </w:r>
      <w:r w:rsidR="0038495E">
        <w:rPr>
          <w:rStyle w:val="FontStyle17"/>
          <w:sz w:val="24"/>
          <w:szCs w:val="24"/>
        </w:rPr>
        <w:t>1</w:t>
      </w:r>
      <w:r w:rsidRPr="00CC296B">
        <w:rPr>
          <w:rStyle w:val="FontStyle17"/>
          <w:sz w:val="24"/>
          <w:szCs w:val="24"/>
        </w:rPr>
        <w:t xml:space="preserve"> г. от 11:00 часа по седалището и адреса на управление на Дружеството: гр. София, район „Слатина”, ж.к. „Гео Милев”, ул. „Коста Лулчев” № 20, и да гласува(т) с всички притежавани от мен (нас) акции по въпросите от дневния ред съгласно указания по-долу начин, а именно:</w:t>
      </w:r>
    </w:p>
    <w:p w:rsidR="00F832A3" w:rsidRDefault="00F832A3" w:rsidP="00F832A3">
      <w:pPr>
        <w:pStyle w:val="Style4"/>
        <w:widowControl/>
        <w:suppressAutoHyphens/>
        <w:autoSpaceDE/>
        <w:adjustRightInd/>
        <w:spacing w:line="240" w:lineRule="auto"/>
        <w:ind w:right="-567" w:firstLine="0"/>
        <w:rPr>
          <w:rStyle w:val="FontStyle15"/>
          <w:i w:val="0"/>
          <w:sz w:val="24"/>
          <w:szCs w:val="24"/>
        </w:rPr>
      </w:pPr>
    </w:p>
    <w:p w:rsidR="00F832A3" w:rsidRPr="00CC296B" w:rsidRDefault="00F832A3" w:rsidP="00F832A3">
      <w:pPr>
        <w:pStyle w:val="Style4"/>
        <w:widowControl/>
        <w:suppressAutoHyphens/>
        <w:autoSpaceDE/>
        <w:adjustRightInd/>
        <w:spacing w:line="240" w:lineRule="auto"/>
        <w:ind w:right="-567" w:firstLine="0"/>
        <w:rPr>
          <w:rStyle w:val="FontStyle15"/>
          <w:i w:val="0"/>
          <w:sz w:val="24"/>
          <w:szCs w:val="24"/>
        </w:rPr>
      </w:pPr>
      <w:r>
        <w:rPr>
          <w:rStyle w:val="FontStyle15"/>
          <w:i w:val="0"/>
          <w:sz w:val="24"/>
          <w:szCs w:val="24"/>
        </w:rPr>
        <w:t xml:space="preserve">1. </w:t>
      </w:r>
      <w:r w:rsidRPr="00CC296B">
        <w:rPr>
          <w:rStyle w:val="FontStyle15"/>
          <w:i w:val="0"/>
          <w:sz w:val="24"/>
          <w:szCs w:val="24"/>
        </w:rPr>
        <w:t xml:space="preserve">Приемане на доклада за дейността на Дружеството през 2020 г.; </w:t>
      </w:r>
      <w:r w:rsidRPr="00CC296B">
        <w:rPr>
          <w:rStyle w:val="FontStyle16"/>
          <w:i w:val="0"/>
          <w:sz w:val="24"/>
          <w:szCs w:val="24"/>
          <w:u w:val="single"/>
        </w:rPr>
        <w:t xml:space="preserve">Проект за решение </w:t>
      </w:r>
      <w:r w:rsidRPr="00CC296B">
        <w:rPr>
          <w:rStyle w:val="FontStyle15"/>
          <w:i w:val="0"/>
          <w:sz w:val="24"/>
          <w:szCs w:val="24"/>
        </w:rPr>
        <w:t>- ОСА приема доклада за дейността на Дружеството през 2020 г.</w:t>
      </w:r>
    </w:p>
    <w:p w:rsidR="00F832A3" w:rsidRPr="00CC296B" w:rsidRDefault="00F832A3" w:rsidP="00F832A3">
      <w:pPr>
        <w:pStyle w:val="Style4"/>
        <w:widowControl/>
        <w:ind w:left="567" w:right="-567"/>
        <w:rPr>
          <w:rStyle w:val="FontStyle16"/>
          <w:sz w:val="24"/>
          <w:szCs w:val="24"/>
        </w:rPr>
      </w:pPr>
    </w:p>
    <w:p w:rsidR="00F832A3" w:rsidRPr="00CC296B" w:rsidRDefault="00A76B4A" w:rsidP="00A76B4A">
      <w:pPr>
        <w:pStyle w:val="Style4"/>
        <w:widowControl/>
        <w:suppressAutoHyphens/>
        <w:autoSpaceDE/>
        <w:adjustRightInd/>
        <w:spacing w:line="240" w:lineRule="auto"/>
        <w:ind w:right="-567" w:firstLine="0"/>
        <w:rPr>
          <w:rStyle w:val="FontStyle15"/>
          <w:i w:val="0"/>
          <w:sz w:val="24"/>
          <w:szCs w:val="24"/>
        </w:rPr>
      </w:pPr>
      <w:r>
        <w:rPr>
          <w:rStyle w:val="FontStyle15"/>
          <w:i w:val="0"/>
          <w:sz w:val="24"/>
          <w:szCs w:val="24"/>
        </w:rPr>
        <w:t xml:space="preserve">2. </w:t>
      </w:r>
      <w:r w:rsidR="00F832A3" w:rsidRPr="00CC296B">
        <w:rPr>
          <w:rStyle w:val="FontStyle15"/>
          <w:i w:val="0"/>
          <w:sz w:val="24"/>
          <w:szCs w:val="24"/>
        </w:rPr>
        <w:t xml:space="preserve">Приемане на отчета за дейността на директора за връзка с инвеститорите за 2020 г.; </w:t>
      </w:r>
      <w:r w:rsidR="00F832A3" w:rsidRPr="00CC296B">
        <w:rPr>
          <w:rStyle w:val="FontStyle16"/>
          <w:i w:val="0"/>
          <w:sz w:val="24"/>
          <w:szCs w:val="24"/>
          <w:u w:val="single"/>
        </w:rPr>
        <w:t>Проект за решение</w:t>
      </w:r>
      <w:r w:rsidR="00F832A3" w:rsidRPr="00CC296B">
        <w:rPr>
          <w:rStyle w:val="FontStyle16"/>
          <w:i w:val="0"/>
          <w:sz w:val="24"/>
          <w:szCs w:val="24"/>
        </w:rPr>
        <w:t xml:space="preserve"> </w:t>
      </w:r>
      <w:r w:rsidR="00F832A3" w:rsidRPr="00CC296B">
        <w:rPr>
          <w:rStyle w:val="FontStyle15"/>
          <w:i w:val="0"/>
          <w:sz w:val="24"/>
          <w:szCs w:val="24"/>
        </w:rPr>
        <w:t>- ОСА приема отчета за дейността на директора за връзка с инвеститорите за 2020 г.</w:t>
      </w:r>
    </w:p>
    <w:p w:rsidR="00F832A3" w:rsidRPr="00CC296B" w:rsidRDefault="00F832A3" w:rsidP="00F832A3">
      <w:pPr>
        <w:pStyle w:val="Style4"/>
        <w:widowControl/>
        <w:ind w:left="567" w:right="-567" w:hanging="567"/>
        <w:rPr>
          <w:rStyle w:val="FontStyle15"/>
          <w:b/>
          <w:bCs/>
          <w:i w:val="0"/>
          <w:sz w:val="24"/>
          <w:szCs w:val="24"/>
        </w:rPr>
      </w:pPr>
    </w:p>
    <w:p w:rsidR="00F832A3" w:rsidRPr="00CC296B" w:rsidRDefault="00A76B4A" w:rsidP="00A76B4A">
      <w:pPr>
        <w:pStyle w:val="Style4"/>
        <w:widowControl/>
        <w:suppressAutoHyphens/>
        <w:autoSpaceDE/>
        <w:adjustRightInd/>
        <w:spacing w:line="240" w:lineRule="auto"/>
        <w:ind w:right="-567" w:firstLine="0"/>
        <w:rPr>
          <w:rStyle w:val="FontStyle15"/>
          <w:i w:val="0"/>
          <w:sz w:val="24"/>
          <w:szCs w:val="24"/>
        </w:rPr>
      </w:pPr>
      <w:r>
        <w:rPr>
          <w:rStyle w:val="FontStyle15"/>
          <w:i w:val="0"/>
          <w:sz w:val="24"/>
          <w:szCs w:val="24"/>
        </w:rPr>
        <w:t xml:space="preserve">3. </w:t>
      </w:r>
      <w:r w:rsidR="00F832A3" w:rsidRPr="00CC296B">
        <w:rPr>
          <w:rStyle w:val="FontStyle15"/>
          <w:i w:val="0"/>
          <w:sz w:val="24"/>
          <w:szCs w:val="24"/>
        </w:rPr>
        <w:t xml:space="preserve">Приемане на годишния доклад за дейността на Одитния комитет през 2020 г.; </w:t>
      </w:r>
      <w:r w:rsidR="00F832A3" w:rsidRPr="00CC296B">
        <w:rPr>
          <w:rStyle w:val="FontStyle16"/>
          <w:i w:val="0"/>
          <w:sz w:val="24"/>
          <w:szCs w:val="24"/>
          <w:u w:val="single"/>
        </w:rPr>
        <w:t>Проект за решение</w:t>
      </w:r>
      <w:r w:rsidR="00F832A3" w:rsidRPr="00CC296B">
        <w:rPr>
          <w:rStyle w:val="FontStyle16"/>
          <w:i w:val="0"/>
          <w:sz w:val="24"/>
          <w:szCs w:val="24"/>
        </w:rPr>
        <w:t xml:space="preserve"> </w:t>
      </w:r>
      <w:r w:rsidR="00F832A3" w:rsidRPr="00CC296B">
        <w:rPr>
          <w:rStyle w:val="FontStyle15"/>
          <w:i w:val="0"/>
          <w:sz w:val="24"/>
          <w:szCs w:val="24"/>
        </w:rPr>
        <w:t>- ОСА приема годишния доклад за дейността на Одитния комитет през 2020 г.</w:t>
      </w:r>
    </w:p>
    <w:p w:rsidR="00F832A3" w:rsidRPr="00CC296B" w:rsidRDefault="00F832A3" w:rsidP="00F832A3">
      <w:pPr>
        <w:pStyle w:val="Style4"/>
        <w:widowControl/>
        <w:ind w:left="567" w:right="-567" w:hanging="567"/>
        <w:rPr>
          <w:rStyle w:val="FontStyle15"/>
          <w:b/>
          <w:i w:val="0"/>
          <w:sz w:val="24"/>
          <w:szCs w:val="24"/>
        </w:rPr>
      </w:pPr>
    </w:p>
    <w:p w:rsidR="00F832A3" w:rsidRPr="00CC296B" w:rsidRDefault="00A76B4A" w:rsidP="00A76B4A">
      <w:pPr>
        <w:pStyle w:val="Style4"/>
        <w:widowControl/>
        <w:suppressAutoHyphens/>
        <w:autoSpaceDE/>
        <w:adjustRightInd/>
        <w:spacing w:before="7" w:line="240" w:lineRule="auto"/>
        <w:ind w:right="-567" w:firstLine="0"/>
        <w:rPr>
          <w:rStyle w:val="FontStyle15"/>
          <w:i w:val="0"/>
          <w:sz w:val="24"/>
          <w:szCs w:val="24"/>
        </w:rPr>
      </w:pPr>
      <w:r>
        <w:rPr>
          <w:rStyle w:val="FontStyle15"/>
          <w:i w:val="0"/>
          <w:sz w:val="24"/>
          <w:szCs w:val="24"/>
        </w:rPr>
        <w:t xml:space="preserve">4. </w:t>
      </w:r>
      <w:r w:rsidR="00F832A3" w:rsidRPr="00CC296B">
        <w:rPr>
          <w:rStyle w:val="FontStyle15"/>
          <w:i w:val="0"/>
          <w:sz w:val="24"/>
          <w:szCs w:val="24"/>
        </w:rPr>
        <w:t xml:space="preserve">Приемане на годишния финансов отчет на Дружеството за 2020 г. и доклада на регистрирания одитор; </w:t>
      </w:r>
      <w:r w:rsidR="00F832A3" w:rsidRPr="00CC296B">
        <w:rPr>
          <w:rStyle w:val="FontStyle16"/>
          <w:i w:val="0"/>
          <w:sz w:val="24"/>
          <w:szCs w:val="24"/>
          <w:u w:val="single"/>
        </w:rPr>
        <w:t>Проект за решение</w:t>
      </w:r>
      <w:r w:rsidR="00F832A3" w:rsidRPr="00CC296B">
        <w:rPr>
          <w:rStyle w:val="FontStyle16"/>
          <w:i w:val="0"/>
          <w:sz w:val="24"/>
          <w:szCs w:val="24"/>
        </w:rPr>
        <w:t xml:space="preserve"> </w:t>
      </w:r>
      <w:r w:rsidR="00F832A3" w:rsidRPr="00CC296B">
        <w:rPr>
          <w:rStyle w:val="FontStyle15"/>
          <w:i w:val="0"/>
          <w:sz w:val="24"/>
          <w:szCs w:val="24"/>
        </w:rPr>
        <w:t>- ОСА приема годишния финансов отчет на Дружеството за 2020 г. и доклада на регистрирания одитор.</w:t>
      </w:r>
    </w:p>
    <w:p w:rsidR="00F832A3" w:rsidRPr="00CC296B" w:rsidRDefault="00F832A3" w:rsidP="00F832A3">
      <w:pPr>
        <w:pStyle w:val="Style4"/>
        <w:widowControl/>
        <w:spacing w:before="7"/>
        <w:ind w:left="567" w:right="-567" w:hanging="567"/>
        <w:rPr>
          <w:rStyle w:val="FontStyle15"/>
          <w:b/>
          <w:i w:val="0"/>
          <w:sz w:val="24"/>
          <w:szCs w:val="24"/>
        </w:rPr>
      </w:pPr>
    </w:p>
    <w:p w:rsidR="00F832A3" w:rsidRPr="00CC296B" w:rsidRDefault="00A76B4A" w:rsidP="00A76B4A">
      <w:pPr>
        <w:pStyle w:val="Style4"/>
        <w:widowControl/>
        <w:suppressAutoHyphens/>
        <w:autoSpaceDE/>
        <w:adjustRightInd/>
        <w:spacing w:before="7" w:line="240" w:lineRule="auto"/>
        <w:ind w:right="-567" w:firstLine="0"/>
        <w:rPr>
          <w:rStyle w:val="FontStyle15"/>
          <w:i w:val="0"/>
          <w:sz w:val="24"/>
          <w:szCs w:val="24"/>
        </w:rPr>
      </w:pPr>
      <w:r>
        <w:rPr>
          <w:rStyle w:val="FontStyle15"/>
          <w:i w:val="0"/>
          <w:sz w:val="24"/>
          <w:szCs w:val="24"/>
        </w:rPr>
        <w:t xml:space="preserve">5. </w:t>
      </w:r>
      <w:r w:rsidR="00F832A3" w:rsidRPr="00CC296B">
        <w:rPr>
          <w:rStyle w:val="FontStyle15"/>
          <w:i w:val="0"/>
          <w:sz w:val="24"/>
          <w:szCs w:val="24"/>
        </w:rPr>
        <w:t xml:space="preserve">Разпределение на печалбата от дейността за 2020 г.; </w:t>
      </w:r>
      <w:r w:rsidR="00F832A3" w:rsidRPr="00CC296B">
        <w:rPr>
          <w:rStyle w:val="FontStyle16"/>
          <w:i w:val="0"/>
          <w:sz w:val="24"/>
          <w:szCs w:val="24"/>
          <w:u w:val="single"/>
        </w:rPr>
        <w:t>Проект за решение</w:t>
      </w:r>
      <w:r w:rsidR="00F832A3" w:rsidRPr="00CC296B">
        <w:rPr>
          <w:rStyle w:val="FontStyle16"/>
          <w:i w:val="0"/>
          <w:sz w:val="24"/>
          <w:szCs w:val="24"/>
        </w:rPr>
        <w:t xml:space="preserve"> </w:t>
      </w:r>
      <w:r w:rsidR="00F832A3" w:rsidRPr="00CC296B">
        <w:rPr>
          <w:rStyle w:val="FontStyle15"/>
          <w:i w:val="0"/>
          <w:sz w:val="24"/>
          <w:szCs w:val="24"/>
        </w:rPr>
        <w:t xml:space="preserve">- ОСА констатира загуба в размер на 1 331 492,10 лв. и не разпределя печалба. </w:t>
      </w:r>
    </w:p>
    <w:p w:rsidR="00F832A3" w:rsidRPr="00CC296B" w:rsidRDefault="00F832A3" w:rsidP="00F832A3">
      <w:pPr>
        <w:pStyle w:val="Style4"/>
        <w:widowControl/>
        <w:spacing w:before="7"/>
        <w:ind w:left="567" w:right="-567" w:hanging="567"/>
        <w:rPr>
          <w:rStyle w:val="FontStyle15"/>
          <w:i w:val="0"/>
          <w:sz w:val="24"/>
          <w:szCs w:val="24"/>
        </w:rPr>
      </w:pPr>
    </w:p>
    <w:p w:rsidR="00F832A3" w:rsidRPr="00CC296B" w:rsidRDefault="00A76B4A" w:rsidP="00A76B4A">
      <w:pPr>
        <w:pStyle w:val="Style4"/>
        <w:widowControl/>
        <w:suppressAutoHyphens/>
        <w:autoSpaceDE/>
        <w:adjustRightInd/>
        <w:spacing w:line="240" w:lineRule="auto"/>
        <w:ind w:right="-567" w:firstLine="0"/>
        <w:rPr>
          <w:rStyle w:val="FontStyle15"/>
          <w:i w:val="0"/>
          <w:sz w:val="24"/>
          <w:szCs w:val="24"/>
        </w:rPr>
      </w:pPr>
      <w:r>
        <w:rPr>
          <w:rStyle w:val="FontStyle15"/>
          <w:i w:val="0"/>
          <w:sz w:val="24"/>
          <w:szCs w:val="24"/>
        </w:rPr>
        <w:t xml:space="preserve">6. </w:t>
      </w:r>
      <w:r w:rsidR="00F832A3" w:rsidRPr="00CC296B">
        <w:rPr>
          <w:rStyle w:val="FontStyle15"/>
          <w:i w:val="0"/>
          <w:sz w:val="24"/>
          <w:szCs w:val="24"/>
        </w:rPr>
        <w:t xml:space="preserve">Освобождаване от отговорност на членовете на Съвета на директорите на дружеството за дейността им през 2020 г.; </w:t>
      </w:r>
      <w:r w:rsidR="00F832A3" w:rsidRPr="00CC296B">
        <w:rPr>
          <w:rStyle w:val="FontStyle16"/>
          <w:i w:val="0"/>
          <w:sz w:val="24"/>
          <w:szCs w:val="24"/>
          <w:u w:val="single"/>
        </w:rPr>
        <w:t>Проект за решение</w:t>
      </w:r>
      <w:r w:rsidR="00F832A3" w:rsidRPr="00CC296B">
        <w:rPr>
          <w:rStyle w:val="FontStyle16"/>
          <w:i w:val="0"/>
          <w:sz w:val="24"/>
          <w:szCs w:val="24"/>
        </w:rPr>
        <w:t xml:space="preserve"> </w:t>
      </w:r>
      <w:r w:rsidR="00F832A3" w:rsidRPr="00CC296B">
        <w:rPr>
          <w:rStyle w:val="FontStyle15"/>
          <w:i w:val="0"/>
          <w:sz w:val="24"/>
          <w:szCs w:val="24"/>
        </w:rPr>
        <w:t xml:space="preserve">- ОСА освобождава от отговорност за </w:t>
      </w:r>
      <w:r w:rsidR="00F832A3" w:rsidRPr="00CC296B">
        <w:rPr>
          <w:rStyle w:val="FontStyle15"/>
          <w:i w:val="0"/>
          <w:sz w:val="24"/>
          <w:szCs w:val="24"/>
        </w:rPr>
        <w:lastRenderedPageBreak/>
        <w:t xml:space="preserve">дейността им през 2020 г. всички членове на СД на дружеството, а именно: Добромир Тодоров Тодоров, Дарин Илиев Димитров и </w:t>
      </w:r>
      <w:r w:rsidR="00F832A3" w:rsidRPr="00CC296B">
        <w:rPr>
          <w:rStyle w:val="FontStyle11"/>
          <w:b w:val="0"/>
          <w:sz w:val="24"/>
          <w:szCs w:val="24"/>
        </w:rPr>
        <w:t>Красимир Димитров Тодоров</w:t>
      </w:r>
      <w:r w:rsidR="00F832A3" w:rsidRPr="00CC296B">
        <w:rPr>
          <w:rStyle w:val="FontStyle15"/>
          <w:b/>
          <w:i w:val="0"/>
          <w:sz w:val="24"/>
          <w:szCs w:val="24"/>
        </w:rPr>
        <w:t>.</w:t>
      </w:r>
    </w:p>
    <w:p w:rsidR="00F832A3" w:rsidRPr="00CC296B" w:rsidRDefault="00F832A3" w:rsidP="00F832A3">
      <w:pPr>
        <w:pStyle w:val="ListParagraph"/>
        <w:ind w:right="-567"/>
        <w:rPr>
          <w:rStyle w:val="FontStyle17"/>
          <w:sz w:val="24"/>
          <w:szCs w:val="24"/>
        </w:rPr>
      </w:pPr>
    </w:p>
    <w:p w:rsidR="00F832A3" w:rsidRPr="00CC296B" w:rsidRDefault="00A76B4A" w:rsidP="00A76B4A">
      <w:pPr>
        <w:pStyle w:val="Style4"/>
        <w:widowControl/>
        <w:suppressAutoHyphens/>
        <w:autoSpaceDE/>
        <w:adjustRightInd/>
        <w:spacing w:line="240" w:lineRule="auto"/>
        <w:ind w:right="-567" w:firstLine="0"/>
        <w:rPr>
          <w:rStyle w:val="FontStyle15"/>
          <w:i w:val="0"/>
          <w:sz w:val="24"/>
          <w:szCs w:val="24"/>
        </w:rPr>
      </w:pPr>
      <w:r>
        <w:rPr>
          <w:rStyle w:val="FontStyle17"/>
          <w:sz w:val="24"/>
          <w:szCs w:val="24"/>
        </w:rPr>
        <w:t xml:space="preserve">7. </w:t>
      </w:r>
      <w:r w:rsidR="00F832A3" w:rsidRPr="00CC296B">
        <w:rPr>
          <w:rStyle w:val="FontStyle17"/>
          <w:sz w:val="24"/>
          <w:szCs w:val="24"/>
        </w:rPr>
        <w:t>Вземане на решение за освобождаване на член на Одитния комитет на Дружеството от длъжност и от отговорност</w:t>
      </w:r>
      <w:r w:rsidR="00F832A3" w:rsidRPr="00CC296B">
        <w:rPr>
          <w:rStyle w:val="FontStyle17"/>
          <w:i/>
          <w:sz w:val="24"/>
          <w:szCs w:val="24"/>
        </w:rPr>
        <w:t xml:space="preserve">. </w:t>
      </w:r>
      <w:r w:rsidR="00F832A3" w:rsidRPr="00CC296B">
        <w:rPr>
          <w:rStyle w:val="FontStyle16"/>
          <w:i w:val="0"/>
          <w:sz w:val="24"/>
          <w:szCs w:val="24"/>
          <w:u w:val="single"/>
        </w:rPr>
        <w:t>Проект за решение</w:t>
      </w:r>
      <w:r w:rsidR="00F832A3" w:rsidRPr="00CC296B">
        <w:rPr>
          <w:rStyle w:val="FontStyle16"/>
          <w:i w:val="0"/>
          <w:sz w:val="24"/>
          <w:szCs w:val="24"/>
        </w:rPr>
        <w:t xml:space="preserve"> </w:t>
      </w:r>
      <w:r w:rsidR="00F832A3" w:rsidRPr="00CC296B">
        <w:rPr>
          <w:rStyle w:val="FontStyle15"/>
          <w:i w:val="0"/>
          <w:sz w:val="24"/>
          <w:szCs w:val="24"/>
        </w:rPr>
        <w:t>- Предвид постъпилата молба с входящ номер 40/01.03.2021г. от Мария Маринова Димитрова, ОСА взема решение за освобождаване от длъжност и от отговорност на Мария Маринова Димитрова, като член на Одитния комитет на Дружеството;</w:t>
      </w:r>
    </w:p>
    <w:p w:rsidR="00F832A3" w:rsidRPr="00CC296B" w:rsidRDefault="00F832A3" w:rsidP="00F832A3">
      <w:pPr>
        <w:pStyle w:val="ListParagraph"/>
        <w:ind w:right="-567"/>
        <w:rPr>
          <w:rStyle w:val="FontStyle15"/>
          <w:b/>
          <w:i w:val="0"/>
          <w:sz w:val="24"/>
          <w:szCs w:val="24"/>
        </w:rPr>
      </w:pPr>
    </w:p>
    <w:p w:rsidR="00F832A3" w:rsidRPr="00CC296B" w:rsidRDefault="00A76B4A" w:rsidP="00A76B4A">
      <w:pPr>
        <w:pStyle w:val="Style4"/>
        <w:widowControl/>
        <w:suppressAutoHyphens/>
        <w:autoSpaceDE/>
        <w:adjustRightInd/>
        <w:spacing w:line="240" w:lineRule="auto"/>
        <w:ind w:right="-567" w:firstLine="0"/>
        <w:rPr>
          <w:rStyle w:val="FontStyle16"/>
          <w:sz w:val="24"/>
          <w:szCs w:val="24"/>
        </w:rPr>
      </w:pPr>
      <w:r>
        <w:rPr>
          <w:rStyle w:val="FontStyle15"/>
          <w:i w:val="0"/>
          <w:sz w:val="24"/>
          <w:szCs w:val="24"/>
        </w:rPr>
        <w:t xml:space="preserve">8. </w:t>
      </w:r>
      <w:r w:rsidR="00F832A3" w:rsidRPr="00CC296B">
        <w:rPr>
          <w:rStyle w:val="FontStyle15"/>
          <w:i w:val="0"/>
          <w:sz w:val="24"/>
          <w:szCs w:val="24"/>
        </w:rPr>
        <w:t xml:space="preserve">Избор на нов член на Одитния комитет на Дружеството, преизбиране на член на Одитния комитет и определяне срок на мандата на членовете на Одитния комитет и възнаграждение за членовете на Одитния комитет на Дружеството. </w:t>
      </w:r>
      <w:r w:rsidR="00F832A3" w:rsidRPr="00CC296B">
        <w:rPr>
          <w:rStyle w:val="FontStyle16"/>
          <w:i w:val="0"/>
          <w:sz w:val="24"/>
          <w:szCs w:val="24"/>
          <w:u w:val="single"/>
        </w:rPr>
        <w:t>Проект за решение</w:t>
      </w:r>
      <w:r w:rsidR="00F832A3" w:rsidRPr="00CC296B">
        <w:rPr>
          <w:rStyle w:val="FontStyle16"/>
          <w:i w:val="0"/>
          <w:sz w:val="24"/>
          <w:szCs w:val="24"/>
        </w:rPr>
        <w:t xml:space="preserve"> </w:t>
      </w:r>
      <w:r w:rsidR="00F832A3" w:rsidRPr="00CC296B">
        <w:rPr>
          <w:rStyle w:val="FontStyle15"/>
          <w:i w:val="0"/>
          <w:sz w:val="24"/>
          <w:szCs w:val="24"/>
        </w:rPr>
        <w:t>- ОСА избира ВАЛЕНТИН ЦВЕТАНОВ ГАРВАНСКИ, с постоянен адрес в гр.София, Ж.К. „Белите брези”, ул. „Искърски пролом”№12, за член на Одитния комитет на Дружеството, с мандат от 1 /една/ година. ОСА определя, че новоизбрания член на Одитния комитет на Дружеството няма да получава възнаграждение. ОСА преизбира ИВЕЛИНА АНДРЕЕВА АЛЕКСАНДРОВА за нов мандат от 1 /една/ година. ОСА определя, че преизбраният член на Одитния комитет на Дружеството няма да получава възнаграждение. ОСА възлага на г-н Добромир Тодоров Тодоров да сключи от името на Дружеството договор с новоизбрания член на Одитния комитет на Дружеството ВАЛЕНТИН ЦВЕТАНОВ ГАРВАНСКИ, както и анекс към договора на преизбрания член на Одитния комитет на Дружеството ИВЕЛИНА АНДРЕЕВА АЛЕКСАНДРОВА;</w:t>
      </w:r>
    </w:p>
    <w:p w:rsidR="00F832A3" w:rsidRPr="00CC296B" w:rsidRDefault="00F832A3" w:rsidP="00F832A3">
      <w:pPr>
        <w:pStyle w:val="Style4"/>
        <w:widowControl/>
        <w:ind w:right="-567"/>
        <w:rPr>
          <w:rStyle w:val="FontStyle15"/>
          <w:i w:val="0"/>
          <w:sz w:val="24"/>
          <w:szCs w:val="24"/>
        </w:rPr>
      </w:pPr>
    </w:p>
    <w:p w:rsidR="00F832A3" w:rsidRPr="00CC296B" w:rsidRDefault="00A76B4A" w:rsidP="00A76B4A">
      <w:pPr>
        <w:pStyle w:val="Style4"/>
        <w:widowControl/>
        <w:suppressAutoHyphens/>
        <w:autoSpaceDE/>
        <w:adjustRightInd/>
        <w:spacing w:line="240" w:lineRule="auto"/>
        <w:ind w:right="-567" w:firstLine="0"/>
        <w:rPr>
          <w:rStyle w:val="FontStyle15"/>
          <w:i w:val="0"/>
          <w:sz w:val="24"/>
          <w:szCs w:val="24"/>
        </w:rPr>
      </w:pPr>
      <w:r>
        <w:rPr>
          <w:rStyle w:val="FontStyle15"/>
          <w:i w:val="0"/>
          <w:sz w:val="24"/>
          <w:szCs w:val="24"/>
        </w:rPr>
        <w:t xml:space="preserve">9. </w:t>
      </w:r>
      <w:r w:rsidR="00F832A3" w:rsidRPr="00CC296B">
        <w:rPr>
          <w:rStyle w:val="FontStyle15"/>
          <w:i w:val="0"/>
          <w:sz w:val="24"/>
          <w:szCs w:val="24"/>
        </w:rPr>
        <w:t xml:space="preserve">Избор на регистриран одитор за извършване на независим финансов одит и заверка на годишния финансов отчет за 2021г. по препоръка на одитния комитет; </w:t>
      </w:r>
      <w:r w:rsidR="00F832A3" w:rsidRPr="00CC296B">
        <w:rPr>
          <w:rStyle w:val="FontStyle16"/>
          <w:i w:val="0"/>
          <w:sz w:val="24"/>
          <w:szCs w:val="24"/>
          <w:u w:val="single"/>
        </w:rPr>
        <w:t>Проект за решение</w:t>
      </w:r>
      <w:r w:rsidR="00F832A3" w:rsidRPr="00CC296B">
        <w:rPr>
          <w:rStyle w:val="FontStyle16"/>
          <w:i w:val="0"/>
          <w:sz w:val="24"/>
          <w:szCs w:val="24"/>
        </w:rPr>
        <w:t xml:space="preserve"> </w:t>
      </w:r>
      <w:r w:rsidR="00F832A3" w:rsidRPr="00CC296B">
        <w:rPr>
          <w:rStyle w:val="FontStyle15"/>
          <w:i w:val="0"/>
          <w:sz w:val="24"/>
          <w:szCs w:val="24"/>
        </w:rPr>
        <w:t xml:space="preserve">- ОСА приема препоръката на Одитния комитет и избира посочения от него регистриран одитор за извършване на независим финансов одит и заверка на годишния финансов отчет за 2021г., а именно: Даниел Христосков Иванов, регистриран одитор с диплома № 0669, от регистъра при ИДЕС, с адрес за кореспонденция: гр.София, ул. „Антим” </w:t>
      </w:r>
      <w:r w:rsidR="00F832A3" w:rsidRPr="00CC296B">
        <w:rPr>
          <w:rStyle w:val="FontStyle15"/>
          <w:i w:val="0"/>
          <w:sz w:val="24"/>
          <w:szCs w:val="24"/>
          <w:lang w:val="en-US"/>
        </w:rPr>
        <w:t>I</w:t>
      </w:r>
      <w:r w:rsidR="00F832A3" w:rsidRPr="00CC296B">
        <w:rPr>
          <w:rStyle w:val="FontStyle15"/>
          <w:i w:val="0"/>
          <w:sz w:val="24"/>
          <w:szCs w:val="24"/>
        </w:rPr>
        <w:t>, бл.2, вх.Г, ет.6, ап.87.</w:t>
      </w:r>
    </w:p>
    <w:p w:rsidR="00F832A3" w:rsidRPr="00CC296B" w:rsidRDefault="00F832A3" w:rsidP="00F832A3">
      <w:pPr>
        <w:pStyle w:val="Style4"/>
        <w:widowControl/>
        <w:tabs>
          <w:tab w:val="left" w:pos="698"/>
        </w:tabs>
        <w:ind w:left="567" w:right="-567" w:hanging="567"/>
        <w:rPr>
          <w:rStyle w:val="FontStyle16"/>
          <w:b w:val="0"/>
          <w:sz w:val="24"/>
          <w:szCs w:val="24"/>
        </w:rPr>
      </w:pPr>
    </w:p>
    <w:p w:rsidR="00F832A3" w:rsidRPr="00CC296B" w:rsidRDefault="00A76B4A" w:rsidP="00A76B4A">
      <w:pPr>
        <w:pStyle w:val="Style4"/>
        <w:widowControl/>
        <w:suppressAutoHyphens/>
        <w:autoSpaceDE/>
        <w:adjustRightInd/>
        <w:spacing w:before="7" w:line="240" w:lineRule="auto"/>
        <w:ind w:right="-567" w:firstLine="0"/>
        <w:rPr>
          <w:rStyle w:val="FontStyle16"/>
          <w:b w:val="0"/>
          <w:iCs w:val="0"/>
          <w:sz w:val="24"/>
          <w:szCs w:val="24"/>
        </w:rPr>
      </w:pPr>
      <w:r>
        <w:rPr>
          <w:rStyle w:val="FontStyle16"/>
          <w:b w:val="0"/>
          <w:i w:val="0"/>
          <w:sz w:val="24"/>
          <w:szCs w:val="24"/>
        </w:rPr>
        <w:t xml:space="preserve">10. </w:t>
      </w:r>
      <w:r w:rsidR="00F832A3" w:rsidRPr="00CC296B">
        <w:rPr>
          <w:rStyle w:val="FontStyle16"/>
          <w:b w:val="0"/>
          <w:i w:val="0"/>
          <w:sz w:val="24"/>
          <w:szCs w:val="24"/>
        </w:rPr>
        <w:t xml:space="preserve">Приемане на нова Политика за възнагражденията на членовете на Съвета на директорите на Фонд за енергетика и енергийни икономии – ФЕЕИ АДСИЦ; </w:t>
      </w:r>
      <w:r w:rsidR="00F832A3" w:rsidRPr="00CC296B">
        <w:rPr>
          <w:rStyle w:val="FontStyle16"/>
          <w:i w:val="0"/>
          <w:sz w:val="24"/>
          <w:szCs w:val="24"/>
          <w:u w:val="single"/>
        </w:rPr>
        <w:t>Проект за решение</w:t>
      </w:r>
      <w:r w:rsidR="00F832A3" w:rsidRPr="00CC296B">
        <w:rPr>
          <w:rStyle w:val="FontStyle16"/>
          <w:i w:val="0"/>
          <w:sz w:val="24"/>
          <w:szCs w:val="24"/>
        </w:rPr>
        <w:t xml:space="preserve"> </w:t>
      </w:r>
      <w:r w:rsidR="00F832A3" w:rsidRPr="00CC296B">
        <w:rPr>
          <w:rStyle w:val="FontStyle15"/>
          <w:i w:val="0"/>
          <w:sz w:val="24"/>
          <w:szCs w:val="24"/>
        </w:rPr>
        <w:t>– ОСА приема</w:t>
      </w:r>
      <w:r w:rsidR="00F832A3" w:rsidRPr="00CC296B">
        <w:rPr>
          <w:bCs/>
          <w:iCs/>
        </w:rPr>
        <w:t xml:space="preserve"> нова Политика за възнагражденията на членовете на Съвета на директорите на Фонд за енергетика и енергийни икономии – ФЕЕИ АДСИЦ, разработена и предложена от Съвета на директорите на Фонд за енергетика и енергийни икономии – ФЕЕИ АДСИЦ приета с Протокол от 28.09.2020г. от заседание на Съвета на директорите на Фонд за енергетика и енергийни икономии – ФЕЕИ АДСИЦ.</w:t>
      </w:r>
    </w:p>
    <w:p w:rsidR="00F832A3" w:rsidRPr="00CC296B" w:rsidRDefault="00F832A3" w:rsidP="00F832A3">
      <w:pPr>
        <w:ind w:right="-567"/>
        <w:rPr>
          <w:rStyle w:val="FontStyle16"/>
          <w:b w:val="0"/>
          <w:i w:val="0"/>
          <w:sz w:val="24"/>
          <w:szCs w:val="24"/>
        </w:rPr>
      </w:pPr>
    </w:p>
    <w:p w:rsidR="00F832A3" w:rsidRPr="00CC296B" w:rsidRDefault="00A76B4A" w:rsidP="00A76B4A">
      <w:pPr>
        <w:pStyle w:val="Style4"/>
        <w:widowControl/>
        <w:suppressAutoHyphens/>
        <w:autoSpaceDE/>
        <w:adjustRightInd/>
        <w:spacing w:before="7" w:line="240" w:lineRule="auto"/>
        <w:ind w:right="-567" w:firstLine="0"/>
        <w:rPr>
          <w:rStyle w:val="FontStyle15"/>
          <w:bCs/>
          <w:sz w:val="24"/>
          <w:szCs w:val="24"/>
        </w:rPr>
      </w:pPr>
      <w:r>
        <w:rPr>
          <w:rStyle w:val="FontStyle16"/>
          <w:b w:val="0"/>
          <w:i w:val="0"/>
          <w:sz w:val="24"/>
          <w:szCs w:val="24"/>
        </w:rPr>
        <w:t xml:space="preserve">11. </w:t>
      </w:r>
      <w:r w:rsidR="00F832A3" w:rsidRPr="00CC296B">
        <w:rPr>
          <w:rStyle w:val="FontStyle16"/>
          <w:b w:val="0"/>
          <w:i w:val="0"/>
          <w:sz w:val="24"/>
          <w:szCs w:val="24"/>
        </w:rPr>
        <w:t xml:space="preserve">Вземане на решение за промени в Устава на Дружеството; </w:t>
      </w:r>
      <w:r w:rsidR="00F832A3" w:rsidRPr="00CC296B">
        <w:rPr>
          <w:rStyle w:val="FontStyle16"/>
          <w:i w:val="0"/>
          <w:sz w:val="24"/>
          <w:szCs w:val="24"/>
          <w:u w:val="single"/>
        </w:rPr>
        <w:t>Проект за решение</w:t>
      </w:r>
      <w:r w:rsidR="00F832A3" w:rsidRPr="00CC296B">
        <w:rPr>
          <w:rStyle w:val="FontStyle16"/>
          <w:i w:val="0"/>
          <w:sz w:val="24"/>
          <w:szCs w:val="24"/>
        </w:rPr>
        <w:t xml:space="preserve"> </w:t>
      </w:r>
      <w:r w:rsidR="00F832A3" w:rsidRPr="00CC296B">
        <w:rPr>
          <w:rStyle w:val="FontStyle15"/>
          <w:i w:val="0"/>
          <w:sz w:val="24"/>
          <w:szCs w:val="24"/>
        </w:rPr>
        <w:t>– ОСА приема предложението на СД за вписване на промени в Устава на Дружеството, които са свързани с приемането на нова политика за възнагражденията на членовете на СД, а именно:</w:t>
      </w:r>
    </w:p>
    <w:p w:rsidR="00F832A3" w:rsidRPr="00CC296B" w:rsidRDefault="00F832A3" w:rsidP="00F832A3">
      <w:pPr>
        <w:ind w:right="-567"/>
        <w:rPr>
          <w:rStyle w:val="FontStyle15"/>
          <w:b/>
          <w:i w:val="0"/>
          <w:sz w:val="24"/>
          <w:szCs w:val="24"/>
        </w:rPr>
      </w:pPr>
    </w:p>
    <w:p w:rsidR="00F832A3" w:rsidRPr="00CC296B" w:rsidRDefault="00F832A3" w:rsidP="00F832A3">
      <w:pPr>
        <w:pStyle w:val="Style4"/>
        <w:widowControl/>
        <w:spacing w:before="7"/>
        <w:ind w:left="567" w:right="-567" w:firstLine="0"/>
        <w:rPr>
          <w:rStyle w:val="FontStyle15"/>
          <w:b/>
          <w:bCs/>
          <w:sz w:val="24"/>
          <w:szCs w:val="24"/>
        </w:rPr>
      </w:pPr>
      <w:r w:rsidRPr="00CC296B">
        <w:rPr>
          <w:rStyle w:val="FontStyle15"/>
          <w:bCs/>
          <w:i w:val="0"/>
          <w:sz w:val="24"/>
          <w:szCs w:val="24"/>
        </w:rPr>
        <w:t xml:space="preserve">Чл. 52, ал. 5 от Устава на Дружеството придобива следната редакция: „(5) </w:t>
      </w:r>
      <w:r w:rsidRPr="00CC296B">
        <w:rPr>
          <w:bCs/>
          <w:iCs/>
        </w:rPr>
        <w:t>Възнаграждението по ал. 1 се изплаща ежемесечно в брой или по банкова сметка в срок до 15-то число на месеца, следващ месеца, за който се дължи, а възнаграждението по ал. 2 - по банкова сметка, в срок до един месец след датата на одитирания Годишен финансов отчет на Дружеството.</w:t>
      </w:r>
      <w:r w:rsidRPr="00CC296B">
        <w:rPr>
          <w:rStyle w:val="FontStyle15"/>
          <w:bCs/>
          <w:i w:val="0"/>
          <w:sz w:val="24"/>
          <w:szCs w:val="24"/>
        </w:rPr>
        <w:t>“</w:t>
      </w:r>
    </w:p>
    <w:p w:rsidR="00F832A3" w:rsidRPr="00CC296B" w:rsidRDefault="00F832A3" w:rsidP="00F832A3">
      <w:pPr>
        <w:pStyle w:val="Style4"/>
        <w:widowControl/>
        <w:spacing w:before="7"/>
        <w:ind w:right="-567"/>
        <w:rPr>
          <w:rStyle w:val="FontStyle15"/>
          <w:b/>
          <w:bCs/>
          <w:i w:val="0"/>
          <w:sz w:val="24"/>
          <w:szCs w:val="24"/>
        </w:rPr>
      </w:pPr>
    </w:p>
    <w:p w:rsidR="00F832A3" w:rsidRPr="00CC296B" w:rsidRDefault="00A76B4A" w:rsidP="00A76B4A">
      <w:pPr>
        <w:pStyle w:val="Style4"/>
        <w:widowControl/>
        <w:suppressAutoHyphens/>
        <w:autoSpaceDE/>
        <w:adjustRightInd/>
        <w:spacing w:line="240" w:lineRule="auto"/>
        <w:ind w:right="-567" w:firstLine="0"/>
        <w:rPr>
          <w:rStyle w:val="FontStyle15"/>
          <w:bCs/>
          <w:i w:val="0"/>
          <w:sz w:val="24"/>
          <w:szCs w:val="24"/>
        </w:rPr>
      </w:pPr>
      <w:r>
        <w:rPr>
          <w:bCs/>
          <w:iCs/>
        </w:rPr>
        <w:t xml:space="preserve">12. </w:t>
      </w:r>
      <w:r w:rsidR="00F832A3" w:rsidRPr="00CC296B">
        <w:rPr>
          <w:bCs/>
          <w:iCs/>
        </w:rPr>
        <w:t xml:space="preserve">Приемане на нови Правила за работа на Одитния комитет на Фонд за енергетика и енергийни икономии – ФЕЕИ АДСИЦ; </w:t>
      </w:r>
      <w:r w:rsidR="00F832A3" w:rsidRPr="00CC296B">
        <w:rPr>
          <w:b/>
          <w:bCs/>
          <w:iCs/>
          <w:u w:val="single"/>
        </w:rPr>
        <w:t>Проект за решение</w:t>
      </w:r>
      <w:r w:rsidR="00F832A3" w:rsidRPr="00CC296B">
        <w:rPr>
          <w:b/>
          <w:bCs/>
          <w:iCs/>
        </w:rPr>
        <w:t xml:space="preserve"> </w:t>
      </w:r>
      <w:r w:rsidR="00F832A3" w:rsidRPr="00CC296B">
        <w:rPr>
          <w:bCs/>
          <w:iCs/>
        </w:rPr>
        <w:t xml:space="preserve">– ОСА приема нови Правила за </w:t>
      </w:r>
      <w:r w:rsidR="00F832A3" w:rsidRPr="00CC296B">
        <w:rPr>
          <w:bCs/>
          <w:iCs/>
        </w:rPr>
        <w:lastRenderedPageBreak/>
        <w:t>работа на Одитния комитет на Фонд за енергетика и енергийни икономии – ФЕЕИ АДСИЦ, разработени и предложени от Съвета на директорите на Фонд за енергетика и енергийни икономии – ФЕЕИ АДСИЦ приети с Протокол от 08.02.2021г. от заседание на Съвета на директорите на Фонд за енергетика и енергийни икономии – ФЕЕИ АДСИЦ.</w:t>
      </w:r>
    </w:p>
    <w:p w:rsidR="00F832A3" w:rsidRPr="00CC296B" w:rsidRDefault="00F832A3" w:rsidP="00F832A3">
      <w:pPr>
        <w:pStyle w:val="ListParagraph"/>
        <w:ind w:left="567" w:right="-567" w:hanging="567"/>
        <w:rPr>
          <w:rStyle w:val="FontStyle15"/>
          <w:b/>
          <w:bCs/>
          <w:i w:val="0"/>
          <w:sz w:val="24"/>
          <w:szCs w:val="24"/>
        </w:rPr>
      </w:pPr>
    </w:p>
    <w:p w:rsidR="00F832A3" w:rsidRPr="00A76B4A" w:rsidRDefault="00A76B4A" w:rsidP="00A76B4A">
      <w:pPr>
        <w:widowControl/>
        <w:shd w:val="clear" w:color="auto" w:fill="FFFFFF"/>
        <w:ind w:right="-567"/>
        <w:jc w:val="both"/>
        <w:rPr>
          <w:rFonts w:eastAsia="Times New Roman"/>
          <w:color w:val="222222"/>
          <w:lang w:eastAsia="en-US"/>
        </w:rPr>
      </w:pPr>
      <w:r>
        <w:rPr>
          <w:rFonts w:eastAsia="Times New Roman"/>
          <w:color w:val="222222"/>
          <w:lang w:eastAsia="en-US"/>
        </w:rPr>
        <w:t xml:space="preserve">13. </w:t>
      </w:r>
      <w:r w:rsidR="00F832A3" w:rsidRPr="00A76B4A">
        <w:rPr>
          <w:rFonts w:eastAsia="Times New Roman"/>
          <w:color w:val="222222"/>
          <w:lang w:eastAsia="en-US"/>
        </w:rPr>
        <w:t>Вземане на решение за продажба на лек автомобил /МПС/ собственост на Дружеството – Марка: Фолксваген, Модел: Туарег, с регистрационен номер СА 2651 ММ и за закупуване на нов лизингов лек автомобил /МПС/;</w:t>
      </w:r>
      <w:r w:rsidR="00F832A3" w:rsidRPr="00A76B4A">
        <w:rPr>
          <w:rStyle w:val="FontStyle16"/>
          <w:b w:val="0"/>
          <w:i w:val="0"/>
          <w:sz w:val="24"/>
          <w:szCs w:val="24"/>
        </w:rPr>
        <w:t xml:space="preserve"> </w:t>
      </w:r>
      <w:r w:rsidR="00F832A3" w:rsidRPr="00A76B4A">
        <w:rPr>
          <w:rFonts w:eastAsia="Times New Roman"/>
          <w:b/>
          <w:bCs/>
          <w:iCs/>
          <w:color w:val="222222"/>
          <w:u w:val="single"/>
          <w:lang w:eastAsia="en-US"/>
        </w:rPr>
        <w:t>Проект за решение</w:t>
      </w:r>
      <w:r w:rsidR="00F832A3" w:rsidRPr="00A76B4A">
        <w:rPr>
          <w:rFonts w:eastAsia="Times New Roman"/>
          <w:b/>
          <w:bCs/>
          <w:iCs/>
          <w:color w:val="222222"/>
          <w:lang w:eastAsia="en-US"/>
        </w:rPr>
        <w:t xml:space="preserve"> </w:t>
      </w:r>
      <w:r w:rsidR="00F832A3" w:rsidRPr="00A76B4A">
        <w:rPr>
          <w:rFonts w:eastAsia="Times New Roman"/>
          <w:iCs/>
          <w:color w:val="222222"/>
          <w:lang w:eastAsia="en-US"/>
        </w:rPr>
        <w:t>– ОСА взема решение за</w:t>
      </w:r>
      <w:r w:rsidR="00F832A3" w:rsidRPr="00A76B4A">
        <w:rPr>
          <w:rFonts w:eastAsia="Times New Roman"/>
          <w:color w:val="222222"/>
          <w:lang w:eastAsia="en-US"/>
        </w:rPr>
        <w:t xml:space="preserve"> </w:t>
      </w:r>
      <w:r w:rsidR="00F832A3" w:rsidRPr="00A76B4A">
        <w:rPr>
          <w:rFonts w:eastAsia="Times New Roman"/>
          <w:iCs/>
          <w:color w:val="222222"/>
          <w:lang w:eastAsia="en-US"/>
        </w:rPr>
        <w:t xml:space="preserve">продажба на </w:t>
      </w:r>
      <w:r w:rsidR="00F832A3" w:rsidRPr="00A76B4A">
        <w:rPr>
          <w:rFonts w:eastAsia="Times New Roman"/>
          <w:color w:val="222222"/>
          <w:lang w:eastAsia="en-US"/>
        </w:rPr>
        <w:t>Марка: Фолксваген, Модел: Туарег, с регистрационен номер СА 2651 ММ и за закупуване на нов лизингов лек автомобил /МПС/</w:t>
      </w:r>
      <w:r w:rsidR="00F832A3" w:rsidRPr="00A76B4A">
        <w:rPr>
          <w:rFonts w:eastAsia="Times New Roman"/>
          <w:iCs/>
          <w:color w:val="222222"/>
          <w:lang w:eastAsia="en-US"/>
        </w:rPr>
        <w:t>.</w:t>
      </w:r>
    </w:p>
    <w:p w:rsidR="00F832A3" w:rsidRPr="00CC296B" w:rsidRDefault="00F832A3" w:rsidP="00F832A3">
      <w:pPr>
        <w:pStyle w:val="ListParagraph"/>
        <w:widowControl/>
        <w:shd w:val="clear" w:color="auto" w:fill="FFFFFF"/>
        <w:ind w:left="567" w:right="-567" w:hanging="567"/>
        <w:rPr>
          <w:rFonts w:eastAsia="Times New Roman"/>
          <w:color w:val="222222"/>
          <w:lang w:eastAsia="en-US"/>
        </w:rPr>
      </w:pPr>
    </w:p>
    <w:p w:rsidR="00F832A3" w:rsidRPr="00CC296B" w:rsidRDefault="00A76B4A" w:rsidP="00A76B4A">
      <w:pPr>
        <w:pStyle w:val="Style4"/>
        <w:widowControl/>
        <w:suppressAutoHyphens/>
        <w:autoSpaceDE/>
        <w:adjustRightInd/>
        <w:spacing w:line="240" w:lineRule="auto"/>
        <w:ind w:right="-567" w:firstLine="0"/>
        <w:rPr>
          <w:b/>
          <w:iCs/>
        </w:rPr>
      </w:pPr>
      <w:r>
        <w:rPr>
          <w:rFonts w:eastAsia="Times New Roman"/>
          <w:color w:val="222222"/>
          <w:lang w:eastAsia="en-US"/>
        </w:rPr>
        <w:t xml:space="preserve">14. </w:t>
      </w:r>
      <w:r w:rsidR="00F832A3" w:rsidRPr="00CC296B">
        <w:rPr>
          <w:rFonts w:eastAsia="Times New Roman"/>
          <w:color w:val="222222"/>
          <w:lang w:eastAsia="en-US"/>
        </w:rPr>
        <w:t xml:space="preserve">Вземане на решение за отписване на вземания като несъбираеми /по давност/; </w:t>
      </w:r>
      <w:r w:rsidR="00F832A3" w:rsidRPr="00CC296B">
        <w:rPr>
          <w:rFonts w:eastAsia="Times New Roman"/>
          <w:b/>
          <w:bCs/>
          <w:iCs/>
          <w:color w:val="222222"/>
          <w:u w:val="single"/>
          <w:lang w:eastAsia="en-US"/>
        </w:rPr>
        <w:t>Проект за решение</w:t>
      </w:r>
      <w:r w:rsidR="00F832A3" w:rsidRPr="00CC296B">
        <w:rPr>
          <w:rFonts w:eastAsia="Times New Roman"/>
          <w:b/>
          <w:bCs/>
          <w:iCs/>
          <w:color w:val="222222"/>
          <w:lang w:eastAsia="en-US"/>
        </w:rPr>
        <w:t xml:space="preserve"> </w:t>
      </w:r>
      <w:r w:rsidR="00F832A3" w:rsidRPr="00CC296B">
        <w:rPr>
          <w:rFonts w:eastAsia="Times New Roman"/>
          <w:iCs/>
          <w:color w:val="222222"/>
          <w:lang w:eastAsia="en-US"/>
        </w:rPr>
        <w:t xml:space="preserve">– ОСА взема решение </w:t>
      </w:r>
      <w:r w:rsidR="00F832A3" w:rsidRPr="00CC296B">
        <w:rPr>
          <w:rFonts w:eastAsia="Times New Roman"/>
          <w:color w:val="222222"/>
          <w:lang w:eastAsia="en-US"/>
        </w:rPr>
        <w:t>за отписване на следните вземания като несъбираеми /по давност/:</w:t>
      </w:r>
    </w:p>
    <w:p w:rsidR="00F832A3" w:rsidRPr="00CC296B" w:rsidRDefault="00F832A3" w:rsidP="00F832A3">
      <w:pPr>
        <w:pStyle w:val="Style4"/>
        <w:widowControl/>
        <w:ind w:right="-567"/>
        <w:rPr>
          <w:b/>
          <w:iCs/>
        </w:rPr>
      </w:pPr>
    </w:p>
    <w:p w:rsidR="00F832A3" w:rsidRPr="00CC296B" w:rsidRDefault="00F832A3" w:rsidP="00F832A3">
      <w:pPr>
        <w:widowControl/>
        <w:shd w:val="clear" w:color="auto" w:fill="FFFFFF"/>
        <w:ind w:left="851" w:right="-567" w:hanging="284"/>
        <w:jc w:val="both"/>
        <w:rPr>
          <w:rFonts w:eastAsia="Times New Roman"/>
          <w:color w:val="222222"/>
          <w:lang w:eastAsia="en-US"/>
        </w:rPr>
      </w:pPr>
      <w:r w:rsidRPr="00CC296B">
        <w:rPr>
          <w:rFonts w:eastAsia="Times New Roman"/>
          <w:color w:val="222222"/>
          <w:lang w:eastAsia="en-US"/>
        </w:rPr>
        <w:t xml:space="preserve">-  </w:t>
      </w:r>
      <w:r w:rsidRPr="00CC296B">
        <w:rPr>
          <w:rFonts w:eastAsia="Times New Roman"/>
          <w:color w:val="222222"/>
          <w:lang w:eastAsia="en-US"/>
        </w:rPr>
        <w:tab/>
        <w:t>от Прокопи Дичев Прокпиев - 8 273,54 лв.;</w:t>
      </w:r>
    </w:p>
    <w:p w:rsidR="00F832A3" w:rsidRPr="00CC296B" w:rsidRDefault="00F832A3" w:rsidP="00F832A3">
      <w:pPr>
        <w:widowControl/>
        <w:shd w:val="clear" w:color="auto" w:fill="FFFFFF"/>
        <w:ind w:left="851" w:right="-567" w:hanging="284"/>
        <w:jc w:val="both"/>
        <w:rPr>
          <w:rFonts w:eastAsia="Times New Roman"/>
          <w:color w:val="222222"/>
          <w:lang w:eastAsia="en-US"/>
        </w:rPr>
      </w:pPr>
      <w:r w:rsidRPr="00CC296B">
        <w:rPr>
          <w:rFonts w:eastAsia="Times New Roman"/>
          <w:color w:val="222222"/>
          <w:lang w:eastAsia="en-US"/>
        </w:rPr>
        <w:t xml:space="preserve">- </w:t>
      </w:r>
      <w:r w:rsidRPr="00CC296B">
        <w:rPr>
          <w:rFonts w:eastAsia="Times New Roman"/>
          <w:color w:val="222222"/>
          <w:lang w:eastAsia="en-US"/>
        </w:rPr>
        <w:tab/>
        <w:t>от Енида Инженеринг АД - 129 025,09 лв. ;</w:t>
      </w:r>
    </w:p>
    <w:p w:rsidR="00F832A3" w:rsidRPr="00CC296B" w:rsidRDefault="00F832A3" w:rsidP="00F832A3">
      <w:pPr>
        <w:widowControl/>
        <w:shd w:val="clear" w:color="auto" w:fill="FFFFFF"/>
        <w:ind w:left="851" w:right="-567" w:hanging="284"/>
        <w:jc w:val="both"/>
        <w:rPr>
          <w:rFonts w:eastAsia="Times New Roman"/>
          <w:color w:val="222222"/>
          <w:lang w:eastAsia="en-US"/>
        </w:rPr>
      </w:pPr>
      <w:r w:rsidRPr="00CC296B">
        <w:rPr>
          <w:rFonts w:eastAsia="Times New Roman"/>
          <w:color w:val="222222"/>
          <w:lang w:eastAsia="en-US"/>
        </w:rPr>
        <w:t xml:space="preserve">- </w:t>
      </w:r>
      <w:r w:rsidRPr="00CC296B">
        <w:rPr>
          <w:rFonts w:eastAsia="Times New Roman"/>
          <w:color w:val="222222"/>
          <w:lang w:eastAsia="en-US"/>
        </w:rPr>
        <w:tab/>
        <w:t xml:space="preserve">от Ескона Консулт ООД - 41 666,67 лв. </w:t>
      </w:r>
      <w:r w:rsidR="0038495E">
        <w:rPr>
          <w:rFonts w:eastAsia="Times New Roman"/>
          <w:color w:val="222222"/>
          <w:lang w:eastAsia="en-US"/>
        </w:rPr>
        <w:t>;</w:t>
      </w:r>
    </w:p>
    <w:p w:rsidR="00F832A3" w:rsidRPr="00CC296B" w:rsidRDefault="00F832A3" w:rsidP="00F832A3">
      <w:pPr>
        <w:widowControl/>
        <w:shd w:val="clear" w:color="auto" w:fill="FFFFFF"/>
        <w:ind w:left="851" w:right="-567" w:hanging="284"/>
        <w:jc w:val="both"/>
        <w:rPr>
          <w:rFonts w:eastAsia="Times New Roman"/>
          <w:color w:val="222222"/>
          <w:lang w:eastAsia="en-US"/>
        </w:rPr>
      </w:pPr>
      <w:r w:rsidRPr="00CC296B">
        <w:rPr>
          <w:rFonts w:eastAsia="Times New Roman"/>
          <w:color w:val="222222"/>
          <w:lang w:eastAsia="en-US"/>
        </w:rPr>
        <w:t xml:space="preserve">- </w:t>
      </w:r>
      <w:r w:rsidRPr="00CC296B">
        <w:rPr>
          <w:rFonts w:eastAsia="Times New Roman"/>
          <w:color w:val="222222"/>
          <w:lang w:eastAsia="en-US"/>
        </w:rPr>
        <w:tab/>
        <w:t>от Ескона Консулт ООД - 25 000 лв.;</w:t>
      </w:r>
    </w:p>
    <w:p w:rsidR="00A43697" w:rsidRDefault="00F832A3" w:rsidP="00A43697">
      <w:pPr>
        <w:widowControl/>
        <w:shd w:val="clear" w:color="auto" w:fill="FFFFFF"/>
        <w:ind w:left="851" w:right="-567" w:hanging="284"/>
        <w:jc w:val="both"/>
        <w:rPr>
          <w:rFonts w:eastAsia="Times New Roman"/>
          <w:color w:val="222222"/>
          <w:lang w:eastAsia="en-US"/>
        </w:rPr>
      </w:pPr>
      <w:r w:rsidRPr="00CC296B">
        <w:rPr>
          <w:rFonts w:eastAsia="Times New Roman"/>
          <w:color w:val="222222"/>
          <w:lang w:eastAsia="en-US"/>
        </w:rPr>
        <w:t xml:space="preserve">- </w:t>
      </w:r>
      <w:r w:rsidRPr="00CC296B">
        <w:rPr>
          <w:rFonts w:eastAsia="Times New Roman"/>
          <w:color w:val="222222"/>
          <w:lang w:eastAsia="en-US"/>
        </w:rPr>
        <w:tab/>
        <w:t>от СИП ООД - 145 099,99 лв..</w:t>
      </w:r>
    </w:p>
    <w:p w:rsidR="00A43697" w:rsidRDefault="00A43697" w:rsidP="00A43697">
      <w:pPr>
        <w:widowControl/>
        <w:shd w:val="clear" w:color="auto" w:fill="FFFFFF"/>
        <w:ind w:left="851" w:right="-567" w:hanging="284"/>
        <w:jc w:val="both"/>
        <w:rPr>
          <w:rFonts w:eastAsia="Times New Roman"/>
          <w:color w:val="222222"/>
          <w:lang w:eastAsia="en-US"/>
        </w:rPr>
      </w:pPr>
    </w:p>
    <w:p w:rsidR="00A43697" w:rsidRPr="00A43697" w:rsidRDefault="00A43697" w:rsidP="00A43697">
      <w:pPr>
        <w:widowControl/>
        <w:shd w:val="clear" w:color="auto" w:fill="FFFFFF"/>
        <w:ind w:right="-567"/>
        <w:jc w:val="both"/>
        <w:rPr>
          <w:rStyle w:val="FontStyle15"/>
          <w:rFonts w:eastAsia="Times New Roman"/>
          <w:i w:val="0"/>
          <w:iCs w:val="0"/>
          <w:color w:val="222222"/>
          <w:sz w:val="24"/>
          <w:szCs w:val="24"/>
          <w:lang w:eastAsia="en-US"/>
        </w:rPr>
      </w:pPr>
      <w:r>
        <w:rPr>
          <w:rStyle w:val="FontStyle15"/>
          <w:i w:val="0"/>
          <w:sz w:val="24"/>
          <w:szCs w:val="24"/>
        </w:rPr>
        <w:t>15.</w:t>
      </w:r>
      <w:r w:rsidRPr="00A43697">
        <w:rPr>
          <w:rStyle w:val="FontStyle15"/>
          <w:i w:val="0"/>
          <w:sz w:val="24"/>
          <w:szCs w:val="24"/>
        </w:rPr>
        <w:t xml:space="preserve">Вземане на решение за промени в Съвета на директорите на Дружеството: </w:t>
      </w:r>
    </w:p>
    <w:p w:rsidR="00A43697" w:rsidRPr="00CC296B" w:rsidRDefault="00A43697" w:rsidP="00A43697">
      <w:pPr>
        <w:pStyle w:val="ListParagraph"/>
        <w:widowControl/>
        <w:shd w:val="clear" w:color="auto" w:fill="FFFFFF"/>
        <w:ind w:left="851" w:right="-567"/>
        <w:jc w:val="both"/>
        <w:rPr>
          <w:rStyle w:val="FontStyle15"/>
          <w:rFonts w:eastAsia="Times New Roman"/>
          <w:b/>
          <w:i w:val="0"/>
          <w:iCs w:val="0"/>
          <w:color w:val="222222"/>
          <w:sz w:val="24"/>
          <w:szCs w:val="24"/>
          <w:lang w:eastAsia="en-US"/>
        </w:rPr>
      </w:pPr>
    </w:p>
    <w:p w:rsidR="00A43697" w:rsidRPr="00CC296B" w:rsidRDefault="00A43697" w:rsidP="00A43697">
      <w:pPr>
        <w:pStyle w:val="ListParagraph"/>
        <w:widowControl/>
        <w:numPr>
          <w:ilvl w:val="1"/>
          <w:numId w:val="8"/>
        </w:numPr>
        <w:shd w:val="clear" w:color="auto" w:fill="FFFFFF"/>
        <w:ind w:right="-567"/>
        <w:jc w:val="both"/>
        <w:rPr>
          <w:rStyle w:val="FontStyle15"/>
          <w:rFonts w:eastAsia="Times New Roman"/>
          <w:i w:val="0"/>
          <w:iCs w:val="0"/>
          <w:color w:val="222222"/>
          <w:sz w:val="24"/>
          <w:szCs w:val="24"/>
          <w:lang w:eastAsia="en-US"/>
        </w:rPr>
      </w:pPr>
      <w:r w:rsidRPr="00CC296B">
        <w:rPr>
          <w:rStyle w:val="FontStyle15"/>
          <w:i w:val="0"/>
          <w:sz w:val="24"/>
          <w:szCs w:val="24"/>
        </w:rPr>
        <w:t xml:space="preserve">Освобождаване на ДАРИН ИЛИЕВ ДИМИТРОВ, с ЕГН: </w:t>
      </w:r>
      <w:r w:rsidR="00210068">
        <w:rPr>
          <w:rStyle w:val="FontStyle15"/>
          <w:i w:val="0"/>
          <w:sz w:val="24"/>
          <w:szCs w:val="24"/>
          <w:lang w:val="ru-RU"/>
        </w:rPr>
        <w:t>………………</w:t>
      </w:r>
      <w:r w:rsidRPr="00CC296B">
        <w:rPr>
          <w:rStyle w:val="FontStyle15"/>
          <w:i w:val="0"/>
          <w:sz w:val="24"/>
          <w:szCs w:val="24"/>
        </w:rPr>
        <w:t xml:space="preserve"> от длъжност като член на СД на Дружеството; </w:t>
      </w:r>
      <w:r w:rsidRPr="00CC296B">
        <w:rPr>
          <w:rStyle w:val="FontStyle15"/>
          <w:b/>
          <w:i w:val="0"/>
          <w:sz w:val="24"/>
          <w:szCs w:val="24"/>
          <w:u w:val="single"/>
        </w:rPr>
        <w:t>Проект за решение</w:t>
      </w:r>
      <w:r w:rsidRPr="00CC296B">
        <w:rPr>
          <w:rStyle w:val="FontStyle15"/>
          <w:b/>
          <w:i w:val="0"/>
          <w:sz w:val="24"/>
          <w:szCs w:val="24"/>
        </w:rPr>
        <w:t>:</w:t>
      </w:r>
      <w:r w:rsidRPr="00CC296B">
        <w:rPr>
          <w:rStyle w:val="FontStyle15"/>
          <w:i w:val="0"/>
          <w:sz w:val="24"/>
          <w:szCs w:val="24"/>
        </w:rPr>
        <w:t xml:space="preserve"> На основание чл. 33, ал. 1, т. 4, предложение второ от Устава на Дружеството ОСА освобождава ДАРИН ИЛИЕВ ДИМИТРОВ, с ЕГН: </w:t>
      </w:r>
      <w:r w:rsidR="00210068">
        <w:rPr>
          <w:rStyle w:val="FontStyle15"/>
          <w:i w:val="0"/>
          <w:sz w:val="24"/>
          <w:szCs w:val="24"/>
          <w:lang w:val="ru-RU"/>
        </w:rPr>
        <w:t>………………</w:t>
      </w:r>
      <w:r w:rsidRPr="00CC296B">
        <w:rPr>
          <w:rStyle w:val="FontStyle15"/>
          <w:i w:val="0"/>
          <w:sz w:val="24"/>
          <w:szCs w:val="24"/>
        </w:rPr>
        <w:t xml:space="preserve"> от длъжност като член на СД на Дружеството;</w:t>
      </w:r>
    </w:p>
    <w:p w:rsidR="00A43697" w:rsidRPr="00CC296B" w:rsidRDefault="00A43697" w:rsidP="00A43697">
      <w:pPr>
        <w:pStyle w:val="ListParagraph"/>
        <w:widowControl/>
        <w:shd w:val="clear" w:color="auto" w:fill="FFFFFF"/>
        <w:ind w:left="1331" w:right="-567"/>
        <w:jc w:val="both"/>
        <w:rPr>
          <w:rStyle w:val="FontStyle15"/>
          <w:rFonts w:eastAsia="Times New Roman"/>
          <w:b/>
          <w:i w:val="0"/>
          <w:iCs w:val="0"/>
          <w:color w:val="222222"/>
          <w:sz w:val="24"/>
          <w:szCs w:val="24"/>
          <w:lang w:eastAsia="en-US"/>
        </w:rPr>
      </w:pPr>
    </w:p>
    <w:p w:rsidR="00A43697" w:rsidRPr="00CC296B" w:rsidRDefault="00A43697" w:rsidP="00A43697">
      <w:pPr>
        <w:pStyle w:val="ListParagraph"/>
        <w:widowControl/>
        <w:numPr>
          <w:ilvl w:val="1"/>
          <w:numId w:val="8"/>
        </w:numPr>
        <w:shd w:val="clear" w:color="auto" w:fill="FFFFFF"/>
        <w:ind w:right="-567"/>
        <w:jc w:val="both"/>
        <w:rPr>
          <w:rStyle w:val="FontStyle15"/>
          <w:rFonts w:eastAsia="Times New Roman"/>
          <w:i w:val="0"/>
          <w:iCs w:val="0"/>
          <w:color w:val="222222"/>
          <w:sz w:val="24"/>
          <w:szCs w:val="24"/>
          <w:lang w:eastAsia="en-US"/>
        </w:rPr>
      </w:pPr>
      <w:r w:rsidRPr="00CC296B">
        <w:rPr>
          <w:rStyle w:val="FontStyle15"/>
          <w:i w:val="0"/>
          <w:sz w:val="24"/>
          <w:szCs w:val="24"/>
        </w:rPr>
        <w:t xml:space="preserve">Избиране на РОЗА ЦВЕТАНОВА ДИМИТРОВА, с ЕГН: </w:t>
      </w:r>
      <w:r w:rsidR="00210068">
        <w:rPr>
          <w:rStyle w:val="FontStyle15"/>
          <w:i w:val="0"/>
          <w:sz w:val="24"/>
          <w:szCs w:val="24"/>
        </w:rPr>
        <w:t>.......................</w:t>
      </w:r>
      <w:r w:rsidRPr="00CC296B">
        <w:rPr>
          <w:rStyle w:val="FontStyle15"/>
          <w:i w:val="0"/>
          <w:sz w:val="24"/>
          <w:szCs w:val="24"/>
        </w:rPr>
        <w:t>, за нов член на СД на Дружеството</w:t>
      </w:r>
      <w:r>
        <w:rPr>
          <w:rStyle w:val="FontStyle15"/>
          <w:i w:val="0"/>
          <w:sz w:val="24"/>
          <w:szCs w:val="24"/>
        </w:rPr>
        <w:t xml:space="preserve">, </w:t>
      </w:r>
      <w:r w:rsidRPr="00CC296B">
        <w:rPr>
          <w:rStyle w:val="FontStyle15"/>
          <w:i w:val="0"/>
          <w:sz w:val="24"/>
          <w:szCs w:val="24"/>
        </w:rPr>
        <w:t>определяне на мандата</w:t>
      </w:r>
      <w:r>
        <w:rPr>
          <w:rStyle w:val="FontStyle15"/>
          <w:i w:val="0"/>
          <w:sz w:val="24"/>
          <w:szCs w:val="24"/>
        </w:rPr>
        <w:t xml:space="preserve"> на новоизбрания член на СД, възнаграждение, гаранция за управление и определяне на лице, което да сключи договор за управление с новоизбрания член на СД от името на Дружеството</w:t>
      </w:r>
      <w:r w:rsidRPr="00CC296B">
        <w:rPr>
          <w:rStyle w:val="FontStyle15"/>
          <w:i w:val="0"/>
          <w:sz w:val="24"/>
          <w:szCs w:val="24"/>
        </w:rPr>
        <w:t xml:space="preserve">; </w:t>
      </w:r>
      <w:r w:rsidRPr="00CC296B">
        <w:rPr>
          <w:rStyle w:val="FontStyle15"/>
          <w:b/>
          <w:i w:val="0"/>
          <w:sz w:val="24"/>
          <w:szCs w:val="24"/>
          <w:u w:val="single"/>
        </w:rPr>
        <w:t>Проект за решение:</w:t>
      </w:r>
      <w:r w:rsidR="00210068">
        <w:rPr>
          <w:rStyle w:val="FontStyle15"/>
          <w:b/>
          <w:i w:val="0"/>
          <w:sz w:val="24"/>
          <w:szCs w:val="24"/>
          <w:u w:val="single"/>
        </w:rPr>
        <w:t xml:space="preserve"> </w:t>
      </w:r>
      <w:r w:rsidRPr="00CC296B">
        <w:rPr>
          <w:rStyle w:val="FontStyle15"/>
          <w:i w:val="0"/>
          <w:sz w:val="24"/>
          <w:szCs w:val="24"/>
        </w:rPr>
        <w:t xml:space="preserve">На основание чл. 33, ал. 1, т. 4, предложение първо от Устава на Дружеството ОСА избира за нов член на СД на Дружеството РОЗА ЦВЕТАНОВА ДИМИТРОВА, с ЕГН: </w:t>
      </w:r>
      <w:r w:rsidR="00210068">
        <w:rPr>
          <w:rStyle w:val="FontStyle15"/>
          <w:i w:val="0"/>
          <w:sz w:val="24"/>
          <w:szCs w:val="24"/>
        </w:rPr>
        <w:t>..................</w:t>
      </w:r>
      <w:r w:rsidRPr="00CC296B">
        <w:rPr>
          <w:rStyle w:val="FontStyle15"/>
          <w:i w:val="0"/>
          <w:sz w:val="24"/>
          <w:szCs w:val="24"/>
        </w:rPr>
        <w:t>, за срок до изтичане на мандата на настоящия съвет на директорите</w:t>
      </w:r>
      <w:r>
        <w:rPr>
          <w:rStyle w:val="FontStyle15"/>
          <w:i w:val="0"/>
          <w:sz w:val="24"/>
          <w:szCs w:val="24"/>
        </w:rPr>
        <w:t>. На основание чл. 33, ал.1, т.4 предложение трето от Устава на Дружеството ОСА определя ежемесечно възнаграждение на новоизбрания член на СД в размер на 3 /три/ минимални работни заплати за страната</w:t>
      </w:r>
      <w:r w:rsidRPr="00CC296B">
        <w:rPr>
          <w:rStyle w:val="FontStyle15"/>
          <w:i w:val="0"/>
          <w:sz w:val="24"/>
          <w:szCs w:val="24"/>
        </w:rPr>
        <w:t>;</w:t>
      </w:r>
      <w:r>
        <w:rPr>
          <w:rStyle w:val="FontStyle15"/>
          <w:i w:val="0"/>
          <w:sz w:val="24"/>
          <w:szCs w:val="24"/>
        </w:rPr>
        <w:t xml:space="preserve"> На основание чл. 33, ал.1, т.4, предложение четвърто от Устава на Дружеството определя гаранция за управление на новоизбрания член на СД в размер равен на тримесечното възнаграждение, вносим в 7 дн.срок от датата на решението на ОСА. Възлага на Изпълнителния директор на дружеството Добромир Тодоров Тодоров да сключи договор за управление с новоизбрания член на СД, съгласно взетите решения.</w:t>
      </w:r>
    </w:p>
    <w:p w:rsidR="00A43697" w:rsidRPr="00CC296B" w:rsidRDefault="00A43697" w:rsidP="00A43697">
      <w:pPr>
        <w:pStyle w:val="ListParagraph"/>
        <w:rPr>
          <w:rStyle w:val="FontStyle15"/>
          <w:rFonts w:eastAsia="Times New Roman"/>
          <w:b/>
          <w:i w:val="0"/>
          <w:iCs w:val="0"/>
          <w:color w:val="222222"/>
          <w:sz w:val="24"/>
          <w:szCs w:val="24"/>
          <w:lang w:eastAsia="en-US"/>
        </w:rPr>
      </w:pPr>
    </w:p>
    <w:p w:rsidR="00A43697" w:rsidRPr="00A43697" w:rsidRDefault="00A43697" w:rsidP="00A43697">
      <w:pPr>
        <w:pStyle w:val="ListParagraph"/>
        <w:widowControl/>
        <w:numPr>
          <w:ilvl w:val="0"/>
          <w:numId w:val="6"/>
        </w:numPr>
        <w:shd w:val="clear" w:color="auto" w:fill="FFFFFF"/>
        <w:ind w:right="-567"/>
        <w:jc w:val="both"/>
        <w:rPr>
          <w:rStyle w:val="FontStyle15"/>
          <w:rFonts w:eastAsia="Times New Roman"/>
          <w:i w:val="0"/>
          <w:iCs w:val="0"/>
          <w:color w:val="222222"/>
          <w:sz w:val="24"/>
          <w:szCs w:val="24"/>
          <w:lang w:eastAsia="en-US"/>
        </w:rPr>
      </w:pPr>
      <w:r w:rsidRPr="00A43697">
        <w:rPr>
          <w:rStyle w:val="FontStyle15"/>
          <w:rFonts w:eastAsia="Times New Roman"/>
          <w:i w:val="0"/>
          <w:iCs w:val="0"/>
          <w:color w:val="222222"/>
          <w:sz w:val="24"/>
          <w:szCs w:val="24"/>
          <w:lang w:eastAsia="en-US"/>
        </w:rPr>
        <w:t>Разни;</w:t>
      </w:r>
    </w:p>
    <w:p w:rsidR="00B91FF6" w:rsidRDefault="00B91FF6" w:rsidP="00B91FF6">
      <w:pPr>
        <w:pStyle w:val="Style1"/>
        <w:widowControl/>
        <w:spacing w:line="240" w:lineRule="exact"/>
        <w:ind w:right="-894"/>
        <w:jc w:val="left"/>
      </w:pPr>
    </w:p>
    <w:p w:rsidR="003744AF" w:rsidRPr="00CC296B" w:rsidRDefault="003744AF" w:rsidP="00B91FF6">
      <w:pPr>
        <w:pStyle w:val="Style1"/>
        <w:widowControl/>
        <w:spacing w:line="240" w:lineRule="exact"/>
        <w:ind w:right="-894"/>
        <w:jc w:val="left"/>
      </w:pPr>
    </w:p>
    <w:p w:rsidR="00B91FF6" w:rsidRPr="00CC296B" w:rsidRDefault="00B91FF6" w:rsidP="00B91FF6">
      <w:pPr>
        <w:pStyle w:val="Style1"/>
        <w:widowControl/>
        <w:spacing w:line="490" w:lineRule="exact"/>
        <w:ind w:right="-894"/>
        <w:jc w:val="left"/>
        <w:rPr>
          <w:rStyle w:val="FontStyle18"/>
          <w:sz w:val="24"/>
          <w:szCs w:val="24"/>
        </w:rPr>
      </w:pPr>
      <w:r w:rsidRPr="00CC296B">
        <w:rPr>
          <w:rStyle w:val="FontStyle18"/>
          <w:sz w:val="24"/>
          <w:szCs w:val="24"/>
        </w:rPr>
        <w:lastRenderedPageBreak/>
        <w:t>Начин на гласуване:</w:t>
      </w:r>
    </w:p>
    <w:p w:rsidR="00B91FF6" w:rsidRPr="00CC296B" w:rsidRDefault="00B91FF6" w:rsidP="00B91FF6">
      <w:pPr>
        <w:pStyle w:val="Style13"/>
        <w:widowControl/>
        <w:tabs>
          <w:tab w:val="left" w:leader="dot" w:pos="4615"/>
        </w:tabs>
        <w:spacing w:line="490" w:lineRule="exact"/>
        <w:ind w:right="-894"/>
        <w:rPr>
          <w:rStyle w:val="FontStyle15"/>
          <w:sz w:val="24"/>
          <w:szCs w:val="24"/>
        </w:rPr>
      </w:pPr>
      <w:r w:rsidRPr="00CC296B">
        <w:rPr>
          <w:rStyle w:val="FontStyle16"/>
          <w:sz w:val="24"/>
          <w:szCs w:val="24"/>
        </w:rPr>
        <w:t xml:space="preserve">По </w:t>
      </w:r>
      <w:r w:rsidRPr="00CC296B">
        <w:rPr>
          <w:rStyle w:val="FontStyle15"/>
          <w:sz w:val="24"/>
          <w:szCs w:val="24"/>
        </w:rPr>
        <w:t>т.1.</w:t>
      </w:r>
      <w:r w:rsidRPr="00210068">
        <w:rPr>
          <w:rStyle w:val="FontStyle15"/>
          <w:sz w:val="24"/>
          <w:szCs w:val="24"/>
          <w:lang w:val="ru-RU"/>
        </w:rPr>
        <w:t xml:space="preserve"> </w:t>
      </w:r>
      <w:r w:rsidRPr="00CC296B">
        <w:rPr>
          <w:rStyle w:val="FontStyle17"/>
          <w:i/>
          <w:sz w:val="24"/>
          <w:szCs w:val="24"/>
        </w:rPr>
        <w:t>Пълномощникът да гласува „</w:t>
      </w:r>
      <w:r w:rsidRPr="00CC296B">
        <w:rPr>
          <w:rStyle w:val="FontStyle17"/>
          <w:i/>
          <w:sz w:val="24"/>
          <w:szCs w:val="24"/>
        </w:rPr>
        <w:tab/>
        <w:t xml:space="preserve">„ относно </w:t>
      </w:r>
      <w:r w:rsidRPr="00CC296B">
        <w:rPr>
          <w:rStyle w:val="FontStyle15"/>
          <w:sz w:val="24"/>
          <w:szCs w:val="24"/>
        </w:rPr>
        <w:t>приемане на доклада за дейността</w:t>
      </w:r>
    </w:p>
    <w:p w:rsidR="00B91FF6" w:rsidRPr="00CC296B" w:rsidRDefault="00B91FF6" w:rsidP="00B91FF6">
      <w:pPr>
        <w:pStyle w:val="Style5"/>
        <w:widowControl/>
        <w:spacing w:line="240" w:lineRule="auto"/>
        <w:ind w:right="-894"/>
        <w:jc w:val="left"/>
        <w:rPr>
          <w:rStyle w:val="FontStyle15"/>
          <w:sz w:val="24"/>
          <w:szCs w:val="24"/>
        </w:rPr>
      </w:pPr>
      <w:r w:rsidRPr="00CC296B">
        <w:rPr>
          <w:rStyle w:val="FontStyle15"/>
          <w:sz w:val="24"/>
          <w:szCs w:val="24"/>
        </w:rPr>
        <w:t>на Дружеството през 20</w:t>
      </w:r>
      <w:r w:rsidR="00A76B4A">
        <w:rPr>
          <w:rStyle w:val="FontStyle15"/>
          <w:sz w:val="24"/>
          <w:szCs w:val="24"/>
        </w:rPr>
        <w:t>20</w:t>
      </w:r>
      <w:r w:rsidRPr="00CC296B">
        <w:rPr>
          <w:rStyle w:val="FontStyle15"/>
          <w:sz w:val="24"/>
          <w:szCs w:val="24"/>
        </w:rPr>
        <w:t>г;</w:t>
      </w:r>
    </w:p>
    <w:p w:rsidR="00B91FF6" w:rsidRPr="00CC296B" w:rsidRDefault="00B91FF6" w:rsidP="00B91FF6">
      <w:pPr>
        <w:pStyle w:val="Style13"/>
        <w:widowControl/>
        <w:spacing w:line="240" w:lineRule="exact"/>
        <w:ind w:right="-894"/>
      </w:pPr>
    </w:p>
    <w:p w:rsidR="00B91FF6" w:rsidRPr="00CC296B" w:rsidRDefault="00B91FF6" w:rsidP="00B91FF6">
      <w:pPr>
        <w:pStyle w:val="Style13"/>
        <w:widowControl/>
        <w:tabs>
          <w:tab w:val="left" w:leader="dot" w:pos="4615"/>
        </w:tabs>
        <w:spacing w:before="19" w:line="240" w:lineRule="auto"/>
        <w:ind w:right="-894"/>
        <w:rPr>
          <w:rStyle w:val="FontStyle15"/>
          <w:sz w:val="24"/>
          <w:szCs w:val="24"/>
        </w:rPr>
      </w:pPr>
      <w:r w:rsidRPr="00CC296B">
        <w:rPr>
          <w:rStyle w:val="FontStyle16"/>
          <w:sz w:val="24"/>
          <w:szCs w:val="24"/>
        </w:rPr>
        <w:t xml:space="preserve">По т.2. </w:t>
      </w:r>
      <w:r w:rsidRPr="00CC296B">
        <w:rPr>
          <w:rStyle w:val="FontStyle17"/>
          <w:i/>
          <w:sz w:val="24"/>
          <w:szCs w:val="24"/>
        </w:rPr>
        <w:t>Пълномощникът да гласува „</w:t>
      </w:r>
      <w:r w:rsidRPr="00CC296B">
        <w:rPr>
          <w:rStyle w:val="FontStyle17"/>
          <w:i/>
          <w:sz w:val="24"/>
          <w:szCs w:val="24"/>
        </w:rPr>
        <w:tab/>
        <w:t xml:space="preserve">„ относно </w:t>
      </w:r>
      <w:r w:rsidRPr="00CC296B">
        <w:rPr>
          <w:rStyle w:val="FontStyle15"/>
          <w:sz w:val="24"/>
          <w:szCs w:val="24"/>
        </w:rPr>
        <w:t>приемане на отчета за дейността</w:t>
      </w:r>
    </w:p>
    <w:p w:rsidR="00B91FF6" w:rsidRPr="00CC296B" w:rsidRDefault="00B91FF6" w:rsidP="00B91FF6">
      <w:pPr>
        <w:pStyle w:val="Style5"/>
        <w:widowControl/>
        <w:spacing w:before="29" w:line="240" w:lineRule="auto"/>
        <w:ind w:right="-894"/>
        <w:jc w:val="left"/>
        <w:rPr>
          <w:rStyle w:val="FontStyle15"/>
          <w:sz w:val="24"/>
          <w:szCs w:val="24"/>
        </w:rPr>
      </w:pPr>
      <w:r w:rsidRPr="00CC296B">
        <w:rPr>
          <w:rStyle w:val="FontStyle15"/>
          <w:sz w:val="24"/>
          <w:szCs w:val="24"/>
        </w:rPr>
        <w:t>на директора за връзка с инвеститорите за 20</w:t>
      </w:r>
      <w:r w:rsidR="00A76B4A">
        <w:rPr>
          <w:rStyle w:val="FontStyle15"/>
          <w:sz w:val="24"/>
          <w:szCs w:val="24"/>
        </w:rPr>
        <w:t>20</w:t>
      </w:r>
      <w:r w:rsidRPr="00CC296B">
        <w:rPr>
          <w:rStyle w:val="FontStyle15"/>
          <w:sz w:val="24"/>
          <w:szCs w:val="24"/>
        </w:rPr>
        <w:t>г.;</w:t>
      </w:r>
    </w:p>
    <w:p w:rsidR="00B91FF6" w:rsidRPr="00CC296B" w:rsidRDefault="00B91FF6" w:rsidP="00B91FF6">
      <w:pPr>
        <w:pStyle w:val="Style13"/>
        <w:widowControl/>
        <w:spacing w:line="240" w:lineRule="exact"/>
        <w:ind w:right="-894"/>
      </w:pPr>
    </w:p>
    <w:p w:rsidR="00B91FF6" w:rsidRPr="00CC296B" w:rsidRDefault="00B91FF6" w:rsidP="00B91FF6">
      <w:pPr>
        <w:pStyle w:val="Style13"/>
        <w:widowControl/>
        <w:tabs>
          <w:tab w:val="left" w:leader="dot" w:pos="4846"/>
        </w:tabs>
        <w:spacing w:before="26" w:line="240" w:lineRule="auto"/>
        <w:ind w:right="-894"/>
        <w:rPr>
          <w:rStyle w:val="FontStyle15"/>
          <w:sz w:val="24"/>
          <w:szCs w:val="24"/>
        </w:rPr>
      </w:pPr>
      <w:r w:rsidRPr="00CC296B">
        <w:rPr>
          <w:rStyle w:val="FontStyle16"/>
          <w:sz w:val="24"/>
          <w:szCs w:val="24"/>
        </w:rPr>
        <w:t xml:space="preserve">По </w:t>
      </w:r>
      <w:r w:rsidRPr="002F0926">
        <w:rPr>
          <w:rStyle w:val="FontStyle15"/>
          <w:b/>
          <w:sz w:val="24"/>
          <w:szCs w:val="24"/>
        </w:rPr>
        <w:t>т.3.</w:t>
      </w:r>
      <w:r w:rsidRPr="00CC296B">
        <w:rPr>
          <w:rStyle w:val="FontStyle15"/>
          <w:sz w:val="24"/>
          <w:szCs w:val="24"/>
        </w:rPr>
        <w:t xml:space="preserve"> </w:t>
      </w:r>
      <w:r w:rsidRPr="00CC296B">
        <w:rPr>
          <w:rStyle w:val="FontStyle17"/>
          <w:i/>
          <w:sz w:val="24"/>
          <w:szCs w:val="24"/>
        </w:rPr>
        <w:t>Пълномощникът да гласува „</w:t>
      </w:r>
      <w:r w:rsidRPr="00CC296B">
        <w:rPr>
          <w:rStyle w:val="FontStyle17"/>
          <w:i/>
          <w:sz w:val="24"/>
          <w:szCs w:val="24"/>
        </w:rPr>
        <w:tab/>
        <w:t xml:space="preserve">„ относно </w:t>
      </w:r>
      <w:r w:rsidRPr="00CC296B">
        <w:rPr>
          <w:rStyle w:val="FontStyle15"/>
          <w:sz w:val="24"/>
          <w:szCs w:val="24"/>
        </w:rPr>
        <w:t>приемане доклада на Одитния</w:t>
      </w:r>
    </w:p>
    <w:p w:rsidR="00B91FF6" w:rsidRPr="00CC296B" w:rsidRDefault="00B91FF6" w:rsidP="00B91FF6">
      <w:pPr>
        <w:pStyle w:val="Style5"/>
        <w:widowControl/>
        <w:spacing w:before="29" w:line="240" w:lineRule="auto"/>
        <w:ind w:right="-894"/>
        <w:jc w:val="left"/>
        <w:rPr>
          <w:rStyle w:val="FontStyle15"/>
          <w:sz w:val="24"/>
          <w:szCs w:val="24"/>
        </w:rPr>
      </w:pPr>
      <w:r w:rsidRPr="00CC296B">
        <w:rPr>
          <w:rStyle w:val="FontStyle15"/>
          <w:sz w:val="24"/>
          <w:szCs w:val="24"/>
        </w:rPr>
        <w:t>Комитет за 20</w:t>
      </w:r>
      <w:r w:rsidR="00A76B4A">
        <w:rPr>
          <w:rStyle w:val="FontStyle15"/>
          <w:sz w:val="24"/>
          <w:szCs w:val="24"/>
        </w:rPr>
        <w:t>20</w:t>
      </w:r>
      <w:r w:rsidRPr="00CC296B">
        <w:rPr>
          <w:rStyle w:val="FontStyle15"/>
          <w:sz w:val="24"/>
          <w:szCs w:val="24"/>
        </w:rPr>
        <w:t>г.;</w:t>
      </w:r>
    </w:p>
    <w:p w:rsidR="00B91FF6" w:rsidRPr="00CC296B" w:rsidRDefault="00B91FF6" w:rsidP="00B91FF6">
      <w:pPr>
        <w:pStyle w:val="Style13"/>
        <w:widowControl/>
        <w:spacing w:line="240" w:lineRule="exact"/>
        <w:ind w:right="-894"/>
      </w:pPr>
    </w:p>
    <w:p w:rsidR="00B91FF6" w:rsidRPr="00CC296B" w:rsidRDefault="00B91FF6" w:rsidP="00B91FF6">
      <w:pPr>
        <w:pStyle w:val="Style13"/>
        <w:widowControl/>
        <w:tabs>
          <w:tab w:val="left" w:leader="dot" w:pos="4745"/>
        </w:tabs>
        <w:spacing w:before="26" w:line="240" w:lineRule="auto"/>
        <w:ind w:right="-894"/>
        <w:rPr>
          <w:rStyle w:val="FontStyle15"/>
          <w:sz w:val="24"/>
          <w:szCs w:val="24"/>
        </w:rPr>
      </w:pPr>
      <w:r w:rsidRPr="00CC296B">
        <w:rPr>
          <w:rStyle w:val="FontStyle16"/>
          <w:sz w:val="24"/>
          <w:szCs w:val="24"/>
        </w:rPr>
        <w:t xml:space="preserve">По т.4. </w:t>
      </w:r>
      <w:r w:rsidRPr="00CC296B">
        <w:rPr>
          <w:rStyle w:val="FontStyle17"/>
          <w:i/>
          <w:sz w:val="24"/>
          <w:szCs w:val="24"/>
        </w:rPr>
        <w:t>Пълномощникът да гласува „</w:t>
      </w:r>
      <w:r w:rsidRPr="00CC296B">
        <w:rPr>
          <w:rStyle w:val="FontStyle17"/>
          <w:i/>
          <w:sz w:val="24"/>
          <w:szCs w:val="24"/>
        </w:rPr>
        <w:tab/>
        <w:t xml:space="preserve">„ относно </w:t>
      </w:r>
      <w:r w:rsidRPr="00CC296B">
        <w:rPr>
          <w:rStyle w:val="FontStyle15"/>
          <w:sz w:val="24"/>
          <w:szCs w:val="24"/>
        </w:rPr>
        <w:t>приемане на годишния финансов</w:t>
      </w:r>
    </w:p>
    <w:p w:rsidR="00B91FF6" w:rsidRPr="00CC296B" w:rsidRDefault="00B91FF6" w:rsidP="00B91FF6">
      <w:pPr>
        <w:pStyle w:val="Style5"/>
        <w:widowControl/>
        <w:spacing w:before="22" w:after="266" w:line="240" w:lineRule="auto"/>
        <w:ind w:right="-894"/>
        <w:jc w:val="left"/>
        <w:rPr>
          <w:rStyle w:val="FontStyle15"/>
          <w:sz w:val="24"/>
          <w:szCs w:val="24"/>
        </w:rPr>
      </w:pPr>
      <w:r w:rsidRPr="00CC296B">
        <w:rPr>
          <w:rStyle w:val="FontStyle15"/>
          <w:sz w:val="24"/>
          <w:szCs w:val="24"/>
        </w:rPr>
        <w:t>отчет на Дружеството за 20</w:t>
      </w:r>
      <w:r w:rsidR="002F0926">
        <w:rPr>
          <w:rStyle w:val="FontStyle15"/>
          <w:sz w:val="24"/>
          <w:szCs w:val="24"/>
        </w:rPr>
        <w:t>20</w:t>
      </w:r>
      <w:r w:rsidRPr="00CC296B">
        <w:rPr>
          <w:rStyle w:val="FontStyle15"/>
          <w:sz w:val="24"/>
          <w:szCs w:val="24"/>
        </w:rPr>
        <w:t>г. и доклада на регистрирания одитор;</w:t>
      </w:r>
    </w:p>
    <w:p w:rsidR="00B91FF6" w:rsidRPr="00CC296B" w:rsidRDefault="00B91FF6" w:rsidP="00B91FF6">
      <w:pPr>
        <w:pStyle w:val="Style13"/>
        <w:widowControl/>
        <w:spacing w:before="7" w:line="240" w:lineRule="auto"/>
        <w:ind w:right="-894"/>
      </w:pPr>
      <w:r w:rsidRPr="00CC296B">
        <w:rPr>
          <w:rStyle w:val="FontStyle16"/>
          <w:sz w:val="24"/>
          <w:szCs w:val="24"/>
        </w:rPr>
        <w:t xml:space="preserve">По </w:t>
      </w:r>
      <w:r w:rsidRPr="002F0926">
        <w:rPr>
          <w:rStyle w:val="FontStyle15"/>
          <w:b/>
          <w:sz w:val="24"/>
          <w:szCs w:val="24"/>
        </w:rPr>
        <w:t>т.5.</w:t>
      </w:r>
      <w:r w:rsidRPr="00CC296B">
        <w:rPr>
          <w:rStyle w:val="FontStyle15"/>
          <w:sz w:val="24"/>
          <w:szCs w:val="24"/>
        </w:rPr>
        <w:t xml:space="preserve"> </w:t>
      </w:r>
      <w:r w:rsidRPr="00CC296B">
        <w:rPr>
          <w:rStyle w:val="FontStyle17"/>
          <w:i/>
          <w:sz w:val="24"/>
          <w:szCs w:val="24"/>
        </w:rPr>
        <w:t>Пълномощникът да гласува</w:t>
      </w:r>
      <w:r w:rsidRPr="00210068">
        <w:rPr>
          <w:rStyle w:val="FontStyle17"/>
          <w:i/>
          <w:sz w:val="24"/>
          <w:szCs w:val="24"/>
          <w:lang w:val="ru-RU"/>
        </w:rPr>
        <w:t xml:space="preserve"> </w:t>
      </w:r>
      <w:r w:rsidRPr="00CC296B">
        <w:rPr>
          <w:rStyle w:val="FontStyle17"/>
          <w:i/>
          <w:sz w:val="24"/>
          <w:szCs w:val="24"/>
        </w:rPr>
        <w:t xml:space="preserve">„…………” относно </w:t>
      </w:r>
      <w:r w:rsidRPr="00CC296B">
        <w:rPr>
          <w:rStyle w:val="FontStyle15"/>
          <w:sz w:val="24"/>
          <w:szCs w:val="24"/>
        </w:rPr>
        <w:t>констатиране на загуба в размер на</w:t>
      </w:r>
    </w:p>
    <w:p w:rsidR="00B91FF6" w:rsidRPr="00CC296B" w:rsidRDefault="00B91FF6" w:rsidP="00B91FF6">
      <w:pPr>
        <w:pStyle w:val="Style5"/>
        <w:widowControl/>
        <w:spacing w:before="50" w:line="240" w:lineRule="auto"/>
        <w:ind w:right="-894"/>
        <w:rPr>
          <w:rStyle w:val="FontStyle15"/>
          <w:sz w:val="24"/>
          <w:szCs w:val="24"/>
        </w:rPr>
      </w:pPr>
      <w:r w:rsidRPr="00CC296B">
        <w:rPr>
          <w:rStyle w:val="FontStyle15"/>
          <w:sz w:val="24"/>
          <w:szCs w:val="24"/>
        </w:rPr>
        <w:t xml:space="preserve"> </w:t>
      </w:r>
      <w:r w:rsidR="002F0926">
        <w:rPr>
          <w:rStyle w:val="FontStyle15"/>
          <w:sz w:val="24"/>
          <w:szCs w:val="24"/>
        </w:rPr>
        <w:t>1 331 492,10</w:t>
      </w:r>
      <w:r w:rsidR="009678CE" w:rsidRPr="00CC296B">
        <w:rPr>
          <w:rStyle w:val="FontStyle15"/>
          <w:sz w:val="24"/>
          <w:szCs w:val="24"/>
        </w:rPr>
        <w:t xml:space="preserve"> </w:t>
      </w:r>
      <w:r w:rsidRPr="00CC296B">
        <w:rPr>
          <w:rStyle w:val="FontStyle15"/>
          <w:sz w:val="24"/>
          <w:szCs w:val="24"/>
        </w:rPr>
        <w:t>лв. и не разпределя печалба</w:t>
      </w:r>
      <w:r w:rsidR="002F0926">
        <w:rPr>
          <w:rStyle w:val="FontStyle15"/>
          <w:sz w:val="24"/>
          <w:szCs w:val="24"/>
        </w:rPr>
        <w:t>.</w:t>
      </w:r>
    </w:p>
    <w:p w:rsidR="00B91FF6" w:rsidRPr="00CC296B" w:rsidRDefault="00B91FF6" w:rsidP="00B91FF6">
      <w:pPr>
        <w:pStyle w:val="Style13"/>
        <w:widowControl/>
        <w:spacing w:line="240" w:lineRule="exact"/>
        <w:ind w:right="-894"/>
      </w:pPr>
    </w:p>
    <w:p w:rsidR="00B91FF6" w:rsidRPr="00CC296B" w:rsidRDefault="00B91FF6" w:rsidP="002F0926">
      <w:pPr>
        <w:pStyle w:val="Style13"/>
        <w:widowControl/>
        <w:tabs>
          <w:tab w:val="left" w:leader="dot" w:pos="4594"/>
        </w:tabs>
        <w:spacing w:before="19" w:line="252" w:lineRule="exact"/>
        <w:ind w:right="-894"/>
        <w:rPr>
          <w:rStyle w:val="FontStyle15"/>
          <w:sz w:val="24"/>
          <w:szCs w:val="24"/>
        </w:rPr>
      </w:pPr>
      <w:r w:rsidRPr="00CC296B">
        <w:rPr>
          <w:rStyle w:val="FontStyle16"/>
          <w:sz w:val="24"/>
          <w:szCs w:val="24"/>
        </w:rPr>
        <w:t xml:space="preserve">По т.6.: </w:t>
      </w:r>
      <w:r w:rsidRPr="00CC296B">
        <w:rPr>
          <w:rStyle w:val="FontStyle17"/>
          <w:i/>
          <w:sz w:val="24"/>
          <w:szCs w:val="24"/>
        </w:rPr>
        <w:t>Пълномощникът да гласува „</w:t>
      </w:r>
      <w:r w:rsidRPr="00CC296B">
        <w:rPr>
          <w:rStyle w:val="FontStyle17"/>
          <w:i/>
          <w:sz w:val="24"/>
          <w:szCs w:val="24"/>
        </w:rPr>
        <w:tab/>
        <w:t xml:space="preserve">„ относно </w:t>
      </w:r>
      <w:r w:rsidRPr="00CC296B">
        <w:rPr>
          <w:rStyle w:val="FontStyle15"/>
          <w:sz w:val="24"/>
          <w:szCs w:val="24"/>
        </w:rPr>
        <w:t>освобождаване от отговорност за</w:t>
      </w:r>
      <w:r w:rsidR="002F0926">
        <w:rPr>
          <w:rStyle w:val="FontStyle15"/>
          <w:sz w:val="24"/>
          <w:szCs w:val="24"/>
        </w:rPr>
        <w:t xml:space="preserve"> </w:t>
      </w:r>
      <w:r w:rsidRPr="00CC296B">
        <w:rPr>
          <w:rStyle w:val="FontStyle15"/>
          <w:sz w:val="24"/>
          <w:szCs w:val="24"/>
        </w:rPr>
        <w:t>дейността им през 20</w:t>
      </w:r>
      <w:r w:rsidR="002F0926">
        <w:rPr>
          <w:rStyle w:val="FontStyle15"/>
          <w:sz w:val="24"/>
          <w:szCs w:val="24"/>
        </w:rPr>
        <w:t>20</w:t>
      </w:r>
      <w:r w:rsidRPr="00CC296B">
        <w:rPr>
          <w:rStyle w:val="FontStyle15"/>
          <w:sz w:val="24"/>
          <w:szCs w:val="24"/>
        </w:rPr>
        <w:t xml:space="preserve">г. всички членове на СД на дружеството, а именно </w:t>
      </w:r>
      <w:r w:rsidR="002F0926">
        <w:rPr>
          <w:rStyle w:val="FontStyle15"/>
          <w:sz w:val="24"/>
          <w:szCs w:val="24"/>
        </w:rPr>
        <w:t>Добромир Тодоров Тодоров, Дарин Илиев Димитров и Красимир Димитров Тодоров</w:t>
      </w:r>
      <w:r w:rsidRPr="00CC296B">
        <w:rPr>
          <w:rStyle w:val="FontStyle15"/>
          <w:sz w:val="24"/>
          <w:szCs w:val="24"/>
        </w:rPr>
        <w:t>;</w:t>
      </w:r>
    </w:p>
    <w:p w:rsidR="00B91FF6" w:rsidRPr="00CC296B" w:rsidRDefault="00B91FF6" w:rsidP="00B91FF6">
      <w:pPr>
        <w:pStyle w:val="Style13"/>
        <w:widowControl/>
        <w:spacing w:line="240" w:lineRule="exact"/>
        <w:ind w:right="-894"/>
      </w:pPr>
    </w:p>
    <w:p w:rsidR="00B91FF6" w:rsidRPr="00CC296B" w:rsidRDefault="00B91FF6" w:rsidP="002F0926">
      <w:pPr>
        <w:pStyle w:val="Style13"/>
        <w:widowControl/>
        <w:tabs>
          <w:tab w:val="left" w:leader="dot" w:pos="4572"/>
        </w:tabs>
        <w:spacing w:before="221" w:line="288" w:lineRule="exact"/>
        <w:ind w:right="-894"/>
        <w:rPr>
          <w:rStyle w:val="FontStyle15"/>
          <w:sz w:val="24"/>
          <w:szCs w:val="24"/>
        </w:rPr>
      </w:pPr>
      <w:r w:rsidRPr="00CC296B">
        <w:rPr>
          <w:rStyle w:val="FontStyle16"/>
          <w:sz w:val="24"/>
          <w:szCs w:val="24"/>
        </w:rPr>
        <w:t xml:space="preserve">По т.7. </w:t>
      </w:r>
      <w:r w:rsidRPr="00CC296B">
        <w:rPr>
          <w:rStyle w:val="FontStyle17"/>
          <w:i/>
          <w:sz w:val="24"/>
          <w:szCs w:val="24"/>
        </w:rPr>
        <w:t>Пълномощникът да гласува „</w:t>
      </w:r>
      <w:r w:rsidRPr="00CC296B">
        <w:rPr>
          <w:rStyle w:val="FontStyle17"/>
          <w:i/>
          <w:sz w:val="24"/>
          <w:szCs w:val="24"/>
        </w:rPr>
        <w:tab/>
        <w:t xml:space="preserve">„ </w:t>
      </w:r>
      <w:r w:rsidRPr="002F0926">
        <w:rPr>
          <w:rStyle w:val="FontStyle17"/>
          <w:sz w:val="24"/>
          <w:szCs w:val="24"/>
        </w:rPr>
        <w:t xml:space="preserve">относно </w:t>
      </w:r>
      <w:r w:rsidRPr="002F0926">
        <w:rPr>
          <w:rStyle w:val="FontStyle15"/>
          <w:sz w:val="24"/>
          <w:szCs w:val="24"/>
        </w:rPr>
        <w:t xml:space="preserve">освобождаване </w:t>
      </w:r>
      <w:r w:rsidR="002F0926" w:rsidRPr="002F0926">
        <w:rPr>
          <w:rStyle w:val="FontStyle15"/>
          <w:sz w:val="24"/>
          <w:szCs w:val="24"/>
        </w:rPr>
        <w:t>от длъжност и от отговорност на Мария Маринова Димитрова, като член на Одитния комитет на Дружеството</w:t>
      </w:r>
      <w:r w:rsidRPr="002F0926">
        <w:rPr>
          <w:rStyle w:val="FontStyle15"/>
          <w:sz w:val="24"/>
          <w:szCs w:val="24"/>
        </w:rPr>
        <w:t>;</w:t>
      </w:r>
    </w:p>
    <w:p w:rsidR="00B91FF6" w:rsidRPr="00CC296B" w:rsidRDefault="00B91FF6" w:rsidP="00B91FF6">
      <w:pPr>
        <w:pStyle w:val="Style13"/>
        <w:widowControl/>
        <w:spacing w:line="240" w:lineRule="exact"/>
        <w:ind w:right="-894"/>
      </w:pPr>
    </w:p>
    <w:p w:rsidR="00B91FF6" w:rsidRPr="002F0926" w:rsidRDefault="00B91FF6" w:rsidP="002F0926">
      <w:pPr>
        <w:pStyle w:val="Style4"/>
        <w:widowControl/>
        <w:tabs>
          <w:tab w:val="left" w:pos="698"/>
        </w:tabs>
        <w:ind w:right="-894" w:firstLine="0"/>
        <w:rPr>
          <w:rStyle w:val="FontStyle15"/>
          <w:sz w:val="24"/>
          <w:szCs w:val="24"/>
        </w:rPr>
      </w:pPr>
      <w:r w:rsidRPr="00CC296B">
        <w:rPr>
          <w:rStyle w:val="FontStyle16"/>
          <w:sz w:val="24"/>
          <w:szCs w:val="24"/>
        </w:rPr>
        <w:t xml:space="preserve">По </w:t>
      </w:r>
      <w:r w:rsidRPr="00CC296B">
        <w:rPr>
          <w:rStyle w:val="FontStyle16"/>
          <w:spacing w:val="-20"/>
          <w:sz w:val="24"/>
          <w:szCs w:val="24"/>
        </w:rPr>
        <w:t>т.</w:t>
      </w:r>
      <w:r w:rsidRPr="00CC296B">
        <w:rPr>
          <w:rStyle w:val="FontStyle16"/>
          <w:sz w:val="24"/>
          <w:szCs w:val="24"/>
        </w:rPr>
        <w:t xml:space="preserve"> 8: </w:t>
      </w:r>
      <w:r w:rsidRPr="00CC296B">
        <w:rPr>
          <w:rStyle w:val="FontStyle17"/>
          <w:i/>
          <w:sz w:val="24"/>
          <w:szCs w:val="24"/>
        </w:rPr>
        <w:t>Пълномощникът да гласува „……….„ относно</w:t>
      </w:r>
      <w:r w:rsidR="002F0926">
        <w:rPr>
          <w:rStyle w:val="FontStyle17"/>
          <w:i/>
          <w:sz w:val="24"/>
          <w:szCs w:val="24"/>
        </w:rPr>
        <w:t>:</w:t>
      </w:r>
      <w:r w:rsidRPr="00CC296B">
        <w:rPr>
          <w:rStyle w:val="FontStyle17"/>
          <w:i/>
          <w:sz w:val="24"/>
          <w:szCs w:val="24"/>
        </w:rPr>
        <w:t xml:space="preserve"> </w:t>
      </w:r>
      <w:r w:rsidR="002F0926">
        <w:rPr>
          <w:rStyle w:val="FontStyle15"/>
          <w:sz w:val="24"/>
          <w:szCs w:val="24"/>
        </w:rPr>
        <w:t>избиране на</w:t>
      </w:r>
      <w:r w:rsidR="002F0926" w:rsidRPr="002F0926">
        <w:rPr>
          <w:rStyle w:val="FontStyle15"/>
          <w:sz w:val="24"/>
          <w:szCs w:val="24"/>
        </w:rPr>
        <w:t xml:space="preserve"> ВАЛЕНТИН ЦВЕТАНОВ ГАРВАНСКИ, с постоянен адрес в гр.София, Ж.К. „Белите брези”, ул. „Искърски пролом”№12, за член на Одитния комитет на Дружеството, с мандат от 1 /една/ година. ОСА определя, че новоизбрания член на Одитния комитет на Дружеството няма да получава възнаграждение. ОСА преизбира ИВЕЛИНА АНДРЕЕВА АЛЕКСАНДРОВА за нов мандат от 1 /една/ година. ОСА определя, че преизбраният член на Одитния комитет на Дружеството няма да получава възнаграждение. ОСА възлага на г-н Добромир Тодоров Тодоров да сключи от името на Дружеството договор с новоизбрания член на Одитния комитет на Дружеството ВАЛЕНТИН ЦВЕТАНОВ ГАРВАНСКИ, както и анекс към договора на преизбрания член на Одитния комитет на Дружеството ИВЕЛИНА АНДРЕЕВА АЛЕКСАНДРОВА</w:t>
      </w:r>
    </w:p>
    <w:p w:rsidR="002F0926" w:rsidRDefault="002F0926" w:rsidP="00B91FF6">
      <w:pPr>
        <w:pStyle w:val="Style5"/>
        <w:widowControl/>
        <w:spacing w:line="240" w:lineRule="exact"/>
        <w:ind w:right="-894"/>
        <w:rPr>
          <w:rStyle w:val="FontStyle16"/>
          <w:sz w:val="24"/>
          <w:szCs w:val="24"/>
        </w:rPr>
      </w:pPr>
    </w:p>
    <w:p w:rsidR="00B91FF6" w:rsidRDefault="00B91FF6" w:rsidP="00B91FF6">
      <w:pPr>
        <w:pStyle w:val="Style5"/>
        <w:widowControl/>
        <w:spacing w:line="240" w:lineRule="exact"/>
        <w:ind w:right="-894"/>
        <w:rPr>
          <w:rStyle w:val="FontStyle15"/>
          <w:sz w:val="24"/>
          <w:szCs w:val="24"/>
        </w:rPr>
      </w:pPr>
      <w:r w:rsidRPr="00CC296B">
        <w:rPr>
          <w:rStyle w:val="FontStyle16"/>
          <w:sz w:val="24"/>
          <w:szCs w:val="24"/>
        </w:rPr>
        <w:t xml:space="preserve">По </w:t>
      </w:r>
      <w:r w:rsidRPr="00CC296B">
        <w:rPr>
          <w:rStyle w:val="FontStyle16"/>
          <w:spacing w:val="-20"/>
          <w:sz w:val="24"/>
          <w:szCs w:val="24"/>
        </w:rPr>
        <w:t>т.</w:t>
      </w:r>
      <w:r w:rsidRPr="00CC296B">
        <w:rPr>
          <w:rStyle w:val="FontStyle16"/>
          <w:sz w:val="24"/>
          <w:szCs w:val="24"/>
        </w:rPr>
        <w:t xml:space="preserve"> 9.</w:t>
      </w:r>
      <w:r w:rsidRPr="00CC296B">
        <w:rPr>
          <w:rStyle w:val="FontStyle17"/>
          <w:i/>
          <w:sz w:val="24"/>
          <w:szCs w:val="24"/>
        </w:rPr>
        <w:t xml:space="preserve"> Пълномощникът да гласува „……….„ относно </w:t>
      </w:r>
      <w:r w:rsidRPr="00CC296B">
        <w:rPr>
          <w:rStyle w:val="FontStyle15"/>
          <w:sz w:val="24"/>
          <w:szCs w:val="24"/>
        </w:rPr>
        <w:t>избирането на препоръчания от одитния комитет на Дружеството регистриран одитор за извършване на независим финансов одит и заверка на годишния финансов отчет за 202</w:t>
      </w:r>
      <w:r w:rsidR="002F0926">
        <w:rPr>
          <w:rStyle w:val="FontStyle15"/>
          <w:sz w:val="24"/>
          <w:szCs w:val="24"/>
        </w:rPr>
        <w:t>1</w:t>
      </w:r>
      <w:r w:rsidRPr="00CC296B">
        <w:rPr>
          <w:rStyle w:val="FontStyle15"/>
          <w:sz w:val="24"/>
          <w:szCs w:val="24"/>
        </w:rPr>
        <w:t xml:space="preserve">г., а именно: Даниел Христосков Иванов, регистриран одитор с диплома № 0669, от регистъра при ИДЕС, с адрес за кореспонденция: гр.София, ул. „Антим” </w:t>
      </w:r>
      <w:r w:rsidRPr="00CC296B">
        <w:rPr>
          <w:rStyle w:val="FontStyle15"/>
          <w:sz w:val="24"/>
          <w:szCs w:val="24"/>
          <w:lang w:val="en-US"/>
        </w:rPr>
        <w:t>I</w:t>
      </w:r>
      <w:r w:rsidRPr="00CC296B">
        <w:rPr>
          <w:rStyle w:val="FontStyle15"/>
          <w:sz w:val="24"/>
          <w:szCs w:val="24"/>
        </w:rPr>
        <w:t>, бл.2, вх.Г, ет.6, ап.8</w:t>
      </w:r>
      <w:r w:rsidR="002F0926">
        <w:rPr>
          <w:rStyle w:val="FontStyle15"/>
          <w:sz w:val="24"/>
          <w:szCs w:val="24"/>
        </w:rPr>
        <w:t>7</w:t>
      </w:r>
      <w:r w:rsidRPr="00CC296B">
        <w:rPr>
          <w:rStyle w:val="FontStyle15"/>
          <w:sz w:val="24"/>
          <w:szCs w:val="24"/>
        </w:rPr>
        <w:t>;</w:t>
      </w:r>
    </w:p>
    <w:p w:rsidR="002F0926" w:rsidRPr="00CC296B" w:rsidRDefault="002F0926" w:rsidP="00B91FF6">
      <w:pPr>
        <w:pStyle w:val="Style5"/>
        <w:widowControl/>
        <w:spacing w:line="240" w:lineRule="exact"/>
        <w:ind w:right="-894"/>
        <w:rPr>
          <w:rStyle w:val="FontStyle15"/>
          <w:sz w:val="24"/>
          <w:szCs w:val="24"/>
        </w:rPr>
      </w:pPr>
    </w:p>
    <w:p w:rsidR="002F0926" w:rsidRPr="002F0926" w:rsidRDefault="00B91FF6" w:rsidP="00B91FF6">
      <w:pPr>
        <w:pStyle w:val="Style5"/>
        <w:widowControl/>
        <w:spacing w:line="240" w:lineRule="exact"/>
        <w:ind w:right="-894"/>
        <w:rPr>
          <w:rStyle w:val="FontStyle17"/>
          <w:i/>
          <w:sz w:val="24"/>
          <w:szCs w:val="24"/>
        </w:rPr>
      </w:pPr>
      <w:r w:rsidRPr="00CC296B">
        <w:rPr>
          <w:rStyle w:val="FontStyle16"/>
          <w:sz w:val="24"/>
          <w:szCs w:val="24"/>
        </w:rPr>
        <w:t xml:space="preserve">По </w:t>
      </w:r>
      <w:r w:rsidRPr="00CC296B">
        <w:rPr>
          <w:rStyle w:val="FontStyle16"/>
          <w:spacing w:val="-20"/>
          <w:sz w:val="24"/>
          <w:szCs w:val="24"/>
        </w:rPr>
        <w:t>т.</w:t>
      </w:r>
      <w:r w:rsidRPr="00CC296B">
        <w:rPr>
          <w:rStyle w:val="FontStyle16"/>
          <w:sz w:val="24"/>
          <w:szCs w:val="24"/>
        </w:rPr>
        <w:t xml:space="preserve"> 10.</w:t>
      </w:r>
      <w:r w:rsidRPr="00CC296B">
        <w:rPr>
          <w:rStyle w:val="FontStyle17"/>
          <w:i/>
          <w:sz w:val="24"/>
          <w:szCs w:val="24"/>
        </w:rPr>
        <w:t xml:space="preserve"> Пълномощникът да гласува „……….„ </w:t>
      </w:r>
      <w:r w:rsidR="002F0926">
        <w:rPr>
          <w:rStyle w:val="FontStyle17"/>
          <w:i/>
          <w:sz w:val="24"/>
          <w:szCs w:val="24"/>
        </w:rPr>
        <w:t xml:space="preserve">относно </w:t>
      </w:r>
      <w:r w:rsidR="002F0926" w:rsidRPr="002F0926">
        <w:rPr>
          <w:rStyle w:val="FontStyle15"/>
          <w:i w:val="0"/>
          <w:sz w:val="24"/>
          <w:szCs w:val="24"/>
        </w:rPr>
        <w:t xml:space="preserve">приемането на </w:t>
      </w:r>
      <w:r w:rsidR="002F0926" w:rsidRPr="002F0926">
        <w:rPr>
          <w:bCs/>
          <w:i/>
          <w:iCs/>
        </w:rPr>
        <w:t>нова Политика за възнагражденията на членовете на Съвета на директорите на Фонд за енергетика и енергийни икономии – ФЕЕИ АДСИЦ, разработена и предложена от Съвета на директорите на Фонд за енергетика и енергийни икономии – ФЕЕИ АДСИЦ приета с Протокол от 28.09.2020г. от заседание на Съвета на директорите на Фонд за енергетика и енергийни икономии – ФЕЕИ АДСИЦ</w:t>
      </w:r>
      <w:r w:rsidR="002F0926">
        <w:rPr>
          <w:bCs/>
          <w:i/>
          <w:iCs/>
        </w:rPr>
        <w:t>;</w:t>
      </w:r>
    </w:p>
    <w:p w:rsidR="002F0926" w:rsidRDefault="002F0926" w:rsidP="00B91FF6">
      <w:pPr>
        <w:pStyle w:val="Style5"/>
        <w:widowControl/>
        <w:spacing w:line="240" w:lineRule="exact"/>
        <w:ind w:right="-894"/>
        <w:rPr>
          <w:rStyle w:val="FontStyle17"/>
          <w:i/>
          <w:sz w:val="24"/>
          <w:szCs w:val="24"/>
        </w:rPr>
      </w:pPr>
    </w:p>
    <w:p w:rsidR="002F0926" w:rsidRPr="002F0926" w:rsidRDefault="002F0926" w:rsidP="002F0926">
      <w:pPr>
        <w:pStyle w:val="Style4"/>
        <w:widowControl/>
        <w:suppressAutoHyphens/>
        <w:autoSpaceDE/>
        <w:adjustRightInd/>
        <w:spacing w:before="7" w:line="240" w:lineRule="auto"/>
        <w:ind w:right="-567" w:firstLine="0"/>
        <w:rPr>
          <w:rStyle w:val="FontStyle15"/>
          <w:bCs/>
          <w:sz w:val="24"/>
          <w:szCs w:val="24"/>
        </w:rPr>
      </w:pPr>
      <w:r w:rsidRPr="002F0926">
        <w:rPr>
          <w:rStyle w:val="FontStyle17"/>
          <w:b/>
          <w:i/>
          <w:sz w:val="24"/>
          <w:szCs w:val="24"/>
        </w:rPr>
        <w:lastRenderedPageBreak/>
        <w:t>По т.11.</w:t>
      </w:r>
      <w:r w:rsidRPr="002F0926">
        <w:rPr>
          <w:rStyle w:val="FontStyle17"/>
          <w:i/>
          <w:sz w:val="24"/>
          <w:szCs w:val="24"/>
        </w:rPr>
        <w:t xml:space="preserve"> </w:t>
      </w:r>
      <w:r w:rsidRPr="00CC296B">
        <w:rPr>
          <w:rStyle w:val="FontStyle17"/>
          <w:i/>
          <w:sz w:val="24"/>
          <w:szCs w:val="24"/>
        </w:rPr>
        <w:t>Пълномощникът да гласува „……….„</w:t>
      </w:r>
      <w:r>
        <w:rPr>
          <w:rStyle w:val="FontStyle17"/>
          <w:i/>
          <w:sz w:val="24"/>
          <w:szCs w:val="24"/>
        </w:rPr>
        <w:t xml:space="preserve"> относно </w:t>
      </w:r>
      <w:r w:rsidRPr="002F0926">
        <w:rPr>
          <w:rStyle w:val="FontStyle15"/>
          <w:sz w:val="24"/>
          <w:szCs w:val="24"/>
        </w:rPr>
        <w:t>приемане на предложението на СД за вписване на промени в Устава на Дружеството, които са свързани с приемането на нова политика за възнагражденията на членовете на СД, а именно:</w:t>
      </w:r>
    </w:p>
    <w:p w:rsidR="002F0926" w:rsidRPr="002F0926" w:rsidRDefault="002F0926" w:rsidP="002F0926">
      <w:pPr>
        <w:ind w:right="-567"/>
        <w:rPr>
          <w:rStyle w:val="FontStyle15"/>
          <w:b/>
          <w:sz w:val="24"/>
          <w:szCs w:val="24"/>
        </w:rPr>
      </w:pPr>
    </w:p>
    <w:p w:rsidR="002F0926" w:rsidRPr="002F0926" w:rsidRDefault="002F0926" w:rsidP="002F0926">
      <w:pPr>
        <w:pStyle w:val="Style5"/>
        <w:widowControl/>
        <w:spacing w:line="240" w:lineRule="exact"/>
        <w:ind w:right="-894"/>
        <w:rPr>
          <w:rStyle w:val="FontStyle17"/>
          <w:i/>
          <w:sz w:val="24"/>
          <w:szCs w:val="24"/>
        </w:rPr>
      </w:pPr>
      <w:r w:rsidRPr="002F0926">
        <w:rPr>
          <w:rStyle w:val="FontStyle15"/>
          <w:bCs/>
          <w:sz w:val="24"/>
          <w:szCs w:val="24"/>
        </w:rPr>
        <w:t xml:space="preserve">Чл. 52, ал. 5 от Устава на Дружеството придобива следната редакция: </w:t>
      </w:r>
      <w:r w:rsidRPr="002F0926">
        <w:rPr>
          <w:rStyle w:val="FontStyle15"/>
          <w:bCs/>
          <w:i w:val="0"/>
          <w:sz w:val="24"/>
          <w:szCs w:val="24"/>
        </w:rPr>
        <w:t xml:space="preserve">„(5) </w:t>
      </w:r>
      <w:r w:rsidRPr="002F0926">
        <w:rPr>
          <w:bCs/>
          <w:i/>
          <w:iCs/>
        </w:rPr>
        <w:t>Възнаграждението по ал. 1 се изплаща ежемесечно в брой или по банкова сметка в срок до 15-то число на месеца, следващ месеца, за който се дължи, а възнаграждението по ал. 2 - по банкова сметка, в срок до един месец след датата на одитирания Годишен финансов отчет на Дружеството.</w:t>
      </w:r>
      <w:r w:rsidRPr="002F0926">
        <w:rPr>
          <w:rStyle w:val="FontStyle15"/>
          <w:bCs/>
          <w:i w:val="0"/>
          <w:sz w:val="24"/>
          <w:szCs w:val="24"/>
        </w:rPr>
        <w:t>“</w:t>
      </w:r>
    </w:p>
    <w:p w:rsidR="002F0926" w:rsidRDefault="002F0926" w:rsidP="00B91FF6">
      <w:pPr>
        <w:pStyle w:val="Style5"/>
        <w:widowControl/>
        <w:spacing w:line="240" w:lineRule="exact"/>
        <w:ind w:right="-894"/>
        <w:rPr>
          <w:rStyle w:val="FontStyle17"/>
          <w:i/>
          <w:sz w:val="24"/>
          <w:szCs w:val="24"/>
        </w:rPr>
      </w:pPr>
    </w:p>
    <w:p w:rsidR="00B91FF6" w:rsidRPr="00CC296B" w:rsidRDefault="00B91FF6" w:rsidP="00B91FF6">
      <w:pPr>
        <w:pStyle w:val="Style5"/>
        <w:widowControl/>
        <w:spacing w:line="240" w:lineRule="exact"/>
        <w:ind w:right="-894"/>
        <w:rPr>
          <w:rStyle w:val="FontStyle16"/>
          <w:sz w:val="24"/>
          <w:szCs w:val="24"/>
        </w:rPr>
      </w:pPr>
    </w:p>
    <w:p w:rsidR="002F0926" w:rsidRPr="00B544D0" w:rsidRDefault="00B91FF6" w:rsidP="00B91FF6">
      <w:pPr>
        <w:pStyle w:val="Style5"/>
        <w:widowControl/>
        <w:spacing w:line="240" w:lineRule="exact"/>
        <w:ind w:right="-894"/>
        <w:rPr>
          <w:rStyle w:val="FontStyle17"/>
          <w:i/>
          <w:sz w:val="24"/>
          <w:szCs w:val="24"/>
        </w:rPr>
      </w:pPr>
      <w:r w:rsidRPr="00CC296B">
        <w:rPr>
          <w:rStyle w:val="FontStyle16"/>
          <w:sz w:val="24"/>
          <w:szCs w:val="24"/>
        </w:rPr>
        <w:t xml:space="preserve">По </w:t>
      </w:r>
      <w:r w:rsidRPr="00CC296B">
        <w:rPr>
          <w:rStyle w:val="FontStyle16"/>
          <w:spacing w:val="-20"/>
          <w:sz w:val="24"/>
          <w:szCs w:val="24"/>
        </w:rPr>
        <w:t>т.</w:t>
      </w:r>
      <w:r w:rsidRPr="00CC296B">
        <w:rPr>
          <w:rStyle w:val="FontStyle16"/>
          <w:sz w:val="24"/>
          <w:szCs w:val="24"/>
        </w:rPr>
        <w:t xml:space="preserve"> 1</w:t>
      </w:r>
      <w:r w:rsidR="002F0926">
        <w:rPr>
          <w:rStyle w:val="FontStyle16"/>
          <w:sz w:val="24"/>
          <w:szCs w:val="24"/>
        </w:rPr>
        <w:t>2</w:t>
      </w:r>
      <w:r w:rsidRPr="00CC296B">
        <w:rPr>
          <w:rStyle w:val="FontStyle16"/>
          <w:sz w:val="24"/>
          <w:szCs w:val="24"/>
        </w:rPr>
        <w:t>.</w:t>
      </w:r>
      <w:r w:rsidRPr="00CC296B">
        <w:rPr>
          <w:rStyle w:val="FontStyle17"/>
          <w:i/>
          <w:sz w:val="24"/>
          <w:szCs w:val="24"/>
        </w:rPr>
        <w:t xml:space="preserve"> Пълномощникът да гласува „……….„</w:t>
      </w:r>
      <w:r w:rsidR="00B544D0">
        <w:rPr>
          <w:rStyle w:val="FontStyle17"/>
          <w:i/>
          <w:sz w:val="24"/>
          <w:szCs w:val="24"/>
        </w:rPr>
        <w:t xml:space="preserve">относно приемането на </w:t>
      </w:r>
      <w:r w:rsidR="00B544D0" w:rsidRPr="00B544D0">
        <w:rPr>
          <w:bCs/>
          <w:i/>
          <w:iCs/>
        </w:rPr>
        <w:t>нови Правила за работа на Одитния комитет на Фонд за енергетика и енергийни икономии – ФЕЕИ АДСИЦ, разработени и предложени от Съвета на директорите на Фонд за енергетика и енергийни икономии – ФЕЕИ АДСИЦ приети с Протокол от 08.02.2021г. от заседание на Съвета на директорите на Фонд за енергетика и енергийни икономии – ФЕЕИ АДСИЦ.</w:t>
      </w:r>
    </w:p>
    <w:p w:rsidR="002F0926" w:rsidRDefault="002F0926" w:rsidP="00B91FF6">
      <w:pPr>
        <w:pStyle w:val="Style5"/>
        <w:widowControl/>
        <w:spacing w:line="240" w:lineRule="exact"/>
        <w:ind w:right="-894"/>
        <w:rPr>
          <w:rStyle w:val="FontStyle17"/>
          <w:i/>
          <w:sz w:val="24"/>
          <w:szCs w:val="24"/>
        </w:rPr>
      </w:pPr>
    </w:p>
    <w:p w:rsidR="00B544D0" w:rsidRPr="00B544D0" w:rsidRDefault="00B544D0" w:rsidP="00B91FF6">
      <w:pPr>
        <w:pStyle w:val="Style5"/>
        <w:widowControl/>
        <w:spacing w:line="240" w:lineRule="exact"/>
        <w:ind w:right="-894"/>
        <w:rPr>
          <w:rStyle w:val="FontStyle17"/>
          <w:i/>
          <w:sz w:val="24"/>
          <w:szCs w:val="24"/>
        </w:rPr>
      </w:pPr>
      <w:r w:rsidRPr="00CC296B">
        <w:rPr>
          <w:rStyle w:val="FontStyle16"/>
          <w:sz w:val="24"/>
          <w:szCs w:val="24"/>
        </w:rPr>
        <w:t xml:space="preserve">По </w:t>
      </w:r>
      <w:r w:rsidRPr="00CC296B">
        <w:rPr>
          <w:rStyle w:val="FontStyle16"/>
          <w:spacing w:val="-20"/>
          <w:sz w:val="24"/>
          <w:szCs w:val="24"/>
        </w:rPr>
        <w:t>т.</w:t>
      </w:r>
      <w:r w:rsidRPr="00CC296B">
        <w:rPr>
          <w:rStyle w:val="FontStyle16"/>
          <w:sz w:val="24"/>
          <w:szCs w:val="24"/>
        </w:rPr>
        <w:t xml:space="preserve"> 1</w:t>
      </w:r>
      <w:r>
        <w:rPr>
          <w:rStyle w:val="FontStyle16"/>
          <w:sz w:val="24"/>
          <w:szCs w:val="24"/>
        </w:rPr>
        <w:t>3</w:t>
      </w:r>
      <w:r w:rsidRPr="00CC296B">
        <w:rPr>
          <w:rStyle w:val="FontStyle16"/>
          <w:sz w:val="24"/>
          <w:szCs w:val="24"/>
        </w:rPr>
        <w:t>.</w:t>
      </w:r>
      <w:r w:rsidRPr="00CC296B">
        <w:rPr>
          <w:rStyle w:val="FontStyle17"/>
          <w:i/>
          <w:sz w:val="24"/>
          <w:szCs w:val="24"/>
        </w:rPr>
        <w:t xml:space="preserve"> Пълномощникът да гласува „……….„</w:t>
      </w:r>
      <w:r>
        <w:rPr>
          <w:rStyle w:val="FontStyle17"/>
          <w:i/>
          <w:sz w:val="24"/>
          <w:szCs w:val="24"/>
        </w:rPr>
        <w:t xml:space="preserve">относно </w:t>
      </w:r>
      <w:r w:rsidRPr="00B544D0">
        <w:rPr>
          <w:rFonts w:eastAsia="Times New Roman"/>
          <w:i/>
          <w:iCs/>
          <w:color w:val="222222"/>
          <w:lang w:eastAsia="en-US"/>
        </w:rPr>
        <w:t>вземането на решение за</w:t>
      </w:r>
      <w:r w:rsidRPr="00B544D0">
        <w:rPr>
          <w:rFonts w:eastAsia="Times New Roman"/>
          <w:i/>
          <w:color w:val="222222"/>
          <w:lang w:eastAsia="en-US"/>
        </w:rPr>
        <w:t xml:space="preserve"> </w:t>
      </w:r>
      <w:r w:rsidRPr="00B544D0">
        <w:rPr>
          <w:rFonts w:eastAsia="Times New Roman"/>
          <w:i/>
          <w:iCs/>
          <w:color w:val="222222"/>
          <w:lang w:eastAsia="en-US"/>
        </w:rPr>
        <w:t xml:space="preserve">продажба на </w:t>
      </w:r>
      <w:r w:rsidRPr="00B544D0">
        <w:rPr>
          <w:rFonts w:eastAsia="Times New Roman"/>
          <w:i/>
          <w:color w:val="222222"/>
          <w:lang w:eastAsia="en-US"/>
        </w:rPr>
        <w:t>Марка: Фолксваген, Модел: Туарег, с регистрационен номер СА 2651 ММ и за закупуване на нов лизингов лек автомобил /МПС/</w:t>
      </w:r>
      <w:r>
        <w:rPr>
          <w:rFonts w:eastAsia="Times New Roman"/>
          <w:i/>
          <w:color w:val="222222"/>
          <w:lang w:eastAsia="en-US"/>
        </w:rPr>
        <w:t>.</w:t>
      </w:r>
    </w:p>
    <w:p w:rsidR="00B544D0" w:rsidRDefault="00B544D0" w:rsidP="00B91FF6">
      <w:pPr>
        <w:pStyle w:val="Style5"/>
        <w:widowControl/>
        <w:spacing w:line="240" w:lineRule="exact"/>
        <w:ind w:right="-894"/>
        <w:rPr>
          <w:rStyle w:val="FontStyle16"/>
          <w:sz w:val="24"/>
          <w:szCs w:val="24"/>
        </w:rPr>
      </w:pPr>
    </w:p>
    <w:p w:rsidR="00B544D0" w:rsidRPr="00B544D0" w:rsidRDefault="00B544D0" w:rsidP="00B544D0">
      <w:pPr>
        <w:pStyle w:val="Style4"/>
        <w:widowControl/>
        <w:suppressAutoHyphens/>
        <w:autoSpaceDE/>
        <w:adjustRightInd/>
        <w:spacing w:line="240" w:lineRule="auto"/>
        <w:ind w:right="-567" w:firstLine="0"/>
        <w:rPr>
          <w:b/>
          <w:i/>
          <w:iCs/>
        </w:rPr>
      </w:pPr>
      <w:r w:rsidRPr="00CC296B">
        <w:rPr>
          <w:rStyle w:val="FontStyle16"/>
          <w:sz w:val="24"/>
          <w:szCs w:val="24"/>
        </w:rPr>
        <w:t xml:space="preserve">По </w:t>
      </w:r>
      <w:r w:rsidRPr="00CC296B">
        <w:rPr>
          <w:rStyle w:val="FontStyle16"/>
          <w:spacing w:val="-20"/>
          <w:sz w:val="24"/>
          <w:szCs w:val="24"/>
        </w:rPr>
        <w:t>т.</w:t>
      </w:r>
      <w:r w:rsidRPr="00CC296B">
        <w:rPr>
          <w:rStyle w:val="FontStyle16"/>
          <w:sz w:val="24"/>
          <w:szCs w:val="24"/>
        </w:rPr>
        <w:t xml:space="preserve"> 1</w:t>
      </w:r>
      <w:r>
        <w:rPr>
          <w:rStyle w:val="FontStyle16"/>
          <w:sz w:val="24"/>
          <w:szCs w:val="24"/>
        </w:rPr>
        <w:t>4</w:t>
      </w:r>
      <w:r w:rsidRPr="00CC296B">
        <w:rPr>
          <w:rStyle w:val="FontStyle16"/>
          <w:sz w:val="24"/>
          <w:szCs w:val="24"/>
        </w:rPr>
        <w:t>.</w:t>
      </w:r>
      <w:r w:rsidRPr="00CC296B">
        <w:rPr>
          <w:rStyle w:val="FontStyle17"/>
          <w:i/>
          <w:sz w:val="24"/>
          <w:szCs w:val="24"/>
        </w:rPr>
        <w:t xml:space="preserve"> Пълномощникът да гласува „……….„</w:t>
      </w:r>
      <w:r>
        <w:rPr>
          <w:rStyle w:val="FontStyle17"/>
          <w:i/>
          <w:sz w:val="24"/>
          <w:szCs w:val="24"/>
        </w:rPr>
        <w:t>относно</w:t>
      </w:r>
      <w:r w:rsidRPr="00B544D0">
        <w:rPr>
          <w:rFonts w:eastAsia="Times New Roman"/>
          <w:iCs/>
          <w:color w:val="222222"/>
          <w:lang w:eastAsia="en-US"/>
        </w:rPr>
        <w:t xml:space="preserve"> </w:t>
      </w:r>
      <w:r w:rsidRPr="00B544D0">
        <w:rPr>
          <w:rFonts w:eastAsia="Times New Roman"/>
          <w:i/>
          <w:iCs/>
          <w:color w:val="222222"/>
          <w:lang w:eastAsia="en-US"/>
        </w:rPr>
        <w:t xml:space="preserve">вземане на решение </w:t>
      </w:r>
      <w:r w:rsidRPr="00B544D0">
        <w:rPr>
          <w:rFonts w:eastAsia="Times New Roman"/>
          <w:i/>
          <w:color w:val="222222"/>
          <w:lang w:eastAsia="en-US"/>
        </w:rPr>
        <w:t>за отписване на следните вземания като несъбираеми /по давност/:</w:t>
      </w:r>
    </w:p>
    <w:p w:rsidR="00B544D0" w:rsidRPr="00B544D0" w:rsidRDefault="00B544D0" w:rsidP="00B544D0">
      <w:pPr>
        <w:pStyle w:val="Style4"/>
        <w:widowControl/>
        <w:ind w:right="-567"/>
        <w:rPr>
          <w:b/>
          <w:i/>
          <w:iCs/>
        </w:rPr>
      </w:pPr>
    </w:p>
    <w:p w:rsidR="00B544D0" w:rsidRPr="00B544D0" w:rsidRDefault="00B544D0" w:rsidP="00B544D0">
      <w:pPr>
        <w:widowControl/>
        <w:shd w:val="clear" w:color="auto" w:fill="FFFFFF"/>
        <w:ind w:left="851" w:right="-567" w:hanging="284"/>
        <w:jc w:val="both"/>
        <w:rPr>
          <w:rFonts w:eastAsia="Times New Roman"/>
          <w:i/>
          <w:color w:val="222222"/>
          <w:lang w:eastAsia="en-US"/>
        </w:rPr>
      </w:pPr>
      <w:r w:rsidRPr="00B544D0">
        <w:rPr>
          <w:rFonts w:eastAsia="Times New Roman"/>
          <w:i/>
          <w:color w:val="222222"/>
          <w:lang w:eastAsia="en-US"/>
        </w:rPr>
        <w:t xml:space="preserve">-  </w:t>
      </w:r>
      <w:r w:rsidRPr="00B544D0">
        <w:rPr>
          <w:rFonts w:eastAsia="Times New Roman"/>
          <w:i/>
          <w:color w:val="222222"/>
          <w:lang w:eastAsia="en-US"/>
        </w:rPr>
        <w:tab/>
        <w:t>от Прокопи Дичев Прокпиев - 8 273,54 лв.;</w:t>
      </w:r>
    </w:p>
    <w:p w:rsidR="00B544D0" w:rsidRPr="00B544D0" w:rsidRDefault="00B544D0" w:rsidP="00B544D0">
      <w:pPr>
        <w:widowControl/>
        <w:shd w:val="clear" w:color="auto" w:fill="FFFFFF"/>
        <w:ind w:left="851" w:right="-567" w:hanging="284"/>
        <w:jc w:val="both"/>
        <w:rPr>
          <w:rFonts w:eastAsia="Times New Roman"/>
          <w:i/>
          <w:color w:val="222222"/>
          <w:lang w:eastAsia="en-US"/>
        </w:rPr>
      </w:pPr>
      <w:r w:rsidRPr="00B544D0">
        <w:rPr>
          <w:rFonts w:eastAsia="Times New Roman"/>
          <w:i/>
          <w:color w:val="222222"/>
          <w:lang w:eastAsia="en-US"/>
        </w:rPr>
        <w:t xml:space="preserve">- </w:t>
      </w:r>
      <w:r w:rsidRPr="00B544D0">
        <w:rPr>
          <w:rFonts w:eastAsia="Times New Roman"/>
          <w:i/>
          <w:color w:val="222222"/>
          <w:lang w:eastAsia="en-US"/>
        </w:rPr>
        <w:tab/>
        <w:t>от Енида Инженеринг АД - 129 025,09 лв. ;</w:t>
      </w:r>
    </w:p>
    <w:p w:rsidR="00B544D0" w:rsidRPr="00B544D0" w:rsidRDefault="00B544D0" w:rsidP="00B544D0">
      <w:pPr>
        <w:widowControl/>
        <w:shd w:val="clear" w:color="auto" w:fill="FFFFFF"/>
        <w:ind w:left="851" w:right="-567" w:hanging="284"/>
        <w:jc w:val="both"/>
        <w:rPr>
          <w:rFonts w:eastAsia="Times New Roman"/>
          <w:i/>
          <w:color w:val="222222"/>
          <w:lang w:eastAsia="en-US"/>
        </w:rPr>
      </w:pPr>
      <w:r w:rsidRPr="00B544D0">
        <w:rPr>
          <w:rFonts w:eastAsia="Times New Roman"/>
          <w:i/>
          <w:color w:val="222222"/>
          <w:lang w:eastAsia="en-US"/>
        </w:rPr>
        <w:t xml:space="preserve">- </w:t>
      </w:r>
      <w:r w:rsidRPr="00B544D0">
        <w:rPr>
          <w:rFonts w:eastAsia="Times New Roman"/>
          <w:i/>
          <w:color w:val="222222"/>
          <w:lang w:eastAsia="en-US"/>
        </w:rPr>
        <w:tab/>
        <w:t>от Ескона Консулт ООД - 41 666,67 лв.;</w:t>
      </w:r>
    </w:p>
    <w:p w:rsidR="00B544D0" w:rsidRPr="00B544D0" w:rsidRDefault="00B544D0" w:rsidP="00B544D0">
      <w:pPr>
        <w:widowControl/>
        <w:shd w:val="clear" w:color="auto" w:fill="FFFFFF"/>
        <w:ind w:left="851" w:right="-567" w:hanging="284"/>
        <w:jc w:val="both"/>
        <w:rPr>
          <w:rFonts w:eastAsia="Times New Roman"/>
          <w:i/>
          <w:color w:val="222222"/>
          <w:lang w:eastAsia="en-US"/>
        </w:rPr>
      </w:pPr>
      <w:r w:rsidRPr="00B544D0">
        <w:rPr>
          <w:rFonts w:eastAsia="Times New Roman"/>
          <w:i/>
          <w:color w:val="222222"/>
          <w:lang w:eastAsia="en-US"/>
        </w:rPr>
        <w:t xml:space="preserve">- </w:t>
      </w:r>
      <w:r w:rsidRPr="00B544D0">
        <w:rPr>
          <w:rFonts w:eastAsia="Times New Roman"/>
          <w:i/>
          <w:color w:val="222222"/>
          <w:lang w:eastAsia="en-US"/>
        </w:rPr>
        <w:tab/>
        <w:t>от Ескона Консулт ООД - 25 000 лв.;</w:t>
      </w:r>
    </w:p>
    <w:p w:rsidR="00B544D0" w:rsidRPr="00B544D0" w:rsidRDefault="00B544D0" w:rsidP="00B544D0">
      <w:pPr>
        <w:widowControl/>
        <w:shd w:val="clear" w:color="auto" w:fill="FFFFFF"/>
        <w:ind w:left="851" w:right="-567" w:hanging="284"/>
        <w:jc w:val="both"/>
        <w:rPr>
          <w:rFonts w:eastAsia="Times New Roman"/>
          <w:i/>
          <w:color w:val="222222"/>
          <w:lang w:eastAsia="en-US"/>
        </w:rPr>
      </w:pPr>
      <w:r w:rsidRPr="00B544D0">
        <w:rPr>
          <w:rFonts w:eastAsia="Times New Roman"/>
          <w:i/>
          <w:color w:val="222222"/>
          <w:lang w:eastAsia="en-US"/>
        </w:rPr>
        <w:t xml:space="preserve">- </w:t>
      </w:r>
      <w:r w:rsidRPr="00B544D0">
        <w:rPr>
          <w:rFonts w:eastAsia="Times New Roman"/>
          <w:i/>
          <w:color w:val="222222"/>
          <w:lang w:eastAsia="en-US"/>
        </w:rPr>
        <w:tab/>
        <w:t>от СИП ООД - 145 099,99 лв..</w:t>
      </w:r>
    </w:p>
    <w:p w:rsidR="00B544D0" w:rsidRDefault="00B544D0" w:rsidP="00B91FF6">
      <w:pPr>
        <w:pStyle w:val="Style5"/>
        <w:widowControl/>
        <w:spacing w:line="240" w:lineRule="exact"/>
        <w:ind w:right="-894"/>
        <w:rPr>
          <w:rStyle w:val="FontStyle17"/>
          <w:i/>
          <w:sz w:val="24"/>
          <w:szCs w:val="24"/>
        </w:rPr>
      </w:pPr>
    </w:p>
    <w:p w:rsidR="00B544D0" w:rsidRDefault="00B544D0" w:rsidP="00B91FF6">
      <w:pPr>
        <w:pStyle w:val="Style5"/>
        <w:widowControl/>
        <w:spacing w:line="240" w:lineRule="exact"/>
        <w:ind w:right="-894"/>
        <w:rPr>
          <w:rStyle w:val="FontStyle17"/>
          <w:i/>
          <w:sz w:val="24"/>
          <w:szCs w:val="24"/>
        </w:rPr>
      </w:pPr>
    </w:p>
    <w:p w:rsidR="00B544D0" w:rsidRPr="00A76B4A" w:rsidRDefault="00B544D0" w:rsidP="00B544D0">
      <w:pPr>
        <w:widowControl/>
        <w:shd w:val="clear" w:color="auto" w:fill="FFFFFF"/>
        <w:ind w:right="-567"/>
        <w:jc w:val="both"/>
        <w:rPr>
          <w:rStyle w:val="FontStyle15"/>
          <w:rFonts w:eastAsia="Times New Roman"/>
          <w:i w:val="0"/>
          <w:iCs w:val="0"/>
          <w:color w:val="222222"/>
          <w:sz w:val="24"/>
          <w:szCs w:val="24"/>
          <w:lang w:eastAsia="en-US"/>
        </w:rPr>
      </w:pPr>
      <w:r w:rsidRPr="00CC296B">
        <w:rPr>
          <w:rStyle w:val="FontStyle16"/>
          <w:sz w:val="24"/>
          <w:szCs w:val="24"/>
        </w:rPr>
        <w:t xml:space="preserve">По </w:t>
      </w:r>
      <w:r w:rsidRPr="00CC296B">
        <w:rPr>
          <w:rStyle w:val="FontStyle16"/>
          <w:spacing w:val="-20"/>
          <w:sz w:val="24"/>
          <w:szCs w:val="24"/>
        </w:rPr>
        <w:t>т.</w:t>
      </w:r>
      <w:r w:rsidRPr="00CC296B">
        <w:rPr>
          <w:rStyle w:val="FontStyle16"/>
          <w:sz w:val="24"/>
          <w:szCs w:val="24"/>
        </w:rPr>
        <w:t xml:space="preserve"> 1</w:t>
      </w:r>
      <w:r>
        <w:rPr>
          <w:rStyle w:val="FontStyle16"/>
          <w:sz w:val="24"/>
          <w:szCs w:val="24"/>
        </w:rPr>
        <w:t>5</w:t>
      </w:r>
      <w:r w:rsidRPr="00CC296B">
        <w:rPr>
          <w:rStyle w:val="FontStyle16"/>
          <w:sz w:val="24"/>
          <w:szCs w:val="24"/>
        </w:rPr>
        <w:t>.</w:t>
      </w:r>
      <w:r>
        <w:rPr>
          <w:rStyle w:val="FontStyle16"/>
          <w:sz w:val="24"/>
          <w:szCs w:val="24"/>
        </w:rPr>
        <w:t>1.</w:t>
      </w:r>
      <w:r w:rsidRPr="00CC296B">
        <w:rPr>
          <w:rStyle w:val="FontStyle17"/>
          <w:i/>
          <w:sz w:val="24"/>
          <w:szCs w:val="24"/>
        </w:rPr>
        <w:t xml:space="preserve"> Пълномощникът да гласува „……….„</w:t>
      </w:r>
      <w:r>
        <w:rPr>
          <w:rStyle w:val="FontStyle17"/>
          <w:i/>
          <w:sz w:val="24"/>
          <w:szCs w:val="24"/>
        </w:rPr>
        <w:t>относно</w:t>
      </w:r>
      <w:r w:rsidRPr="00B544D0">
        <w:rPr>
          <w:rStyle w:val="FontStyle15"/>
          <w:i w:val="0"/>
          <w:sz w:val="24"/>
          <w:szCs w:val="24"/>
        </w:rPr>
        <w:t xml:space="preserve"> </w:t>
      </w:r>
      <w:r w:rsidRPr="00B544D0">
        <w:rPr>
          <w:rStyle w:val="FontStyle15"/>
          <w:sz w:val="24"/>
          <w:szCs w:val="24"/>
        </w:rPr>
        <w:t>освобождаването</w:t>
      </w:r>
      <w:r w:rsidRPr="00A76B4A">
        <w:rPr>
          <w:rStyle w:val="FontStyle15"/>
          <w:i w:val="0"/>
          <w:sz w:val="24"/>
          <w:szCs w:val="24"/>
        </w:rPr>
        <w:t xml:space="preserve"> </w:t>
      </w:r>
      <w:r w:rsidRPr="00B544D0">
        <w:rPr>
          <w:rStyle w:val="FontStyle15"/>
          <w:sz w:val="24"/>
          <w:szCs w:val="24"/>
        </w:rPr>
        <w:t xml:space="preserve">на ДАРИН ИЛИЕВ ДИМИТРОВ, с ЕГН: </w:t>
      </w:r>
      <w:r w:rsidR="00210068">
        <w:rPr>
          <w:rStyle w:val="FontStyle15"/>
          <w:sz w:val="24"/>
          <w:szCs w:val="24"/>
          <w:lang w:val="ru-RU"/>
        </w:rPr>
        <w:t>………………</w:t>
      </w:r>
      <w:r w:rsidRPr="00B544D0">
        <w:rPr>
          <w:rStyle w:val="FontStyle15"/>
          <w:sz w:val="24"/>
          <w:szCs w:val="24"/>
        </w:rPr>
        <w:t xml:space="preserve"> от длъжност като член на СД на Дружеството;</w:t>
      </w:r>
    </w:p>
    <w:p w:rsidR="00B544D0" w:rsidRPr="00CC296B" w:rsidRDefault="00B544D0" w:rsidP="00B544D0">
      <w:pPr>
        <w:pStyle w:val="ListParagraph"/>
        <w:widowControl/>
        <w:shd w:val="clear" w:color="auto" w:fill="FFFFFF"/>
        <w:tabs>
          <w:tab w:val="left" w:pos="6738"/>
        </w:tabs>
        <w:ind w:left="1331" w:right="-567"/>
        <w:jc w:val="both"/>
        <w:rPr>
          <w:rStyle w:val="FontStyle15"/>
          <w:rFonts w:eastAsia="Times New Roman"/>
          <w:b/>
          <w:i w:val="0"/>
          <w:iCs w:val="0"/>
          <w:color w:val="222222"/>
          <w:sz w:val="24"/>
          <w:szCs w:val="24"/>
          <w:lang w:eastAsia="en-US"/>
        </w:rPr>
      </w:pPr>
      <w:r>
        <w:rPr>
          <w:rStyle w:val="FontStyle15"/>
          <w:rFonts w:eastAsia="Times New Roman"/>
          <w:b/>
          <w:i w:val="0"/>
          <w:iCs w:val="0"/>
          <w:color w:val="222222"/>
          <w:sz w:val="24"/>
          <w:szCs w:val="24"/>
          <w:lang w:eastAsia="en-US"/>
        </w:rPr>
        <w:tab/>
      </w:r>
    </w:p>
    <w:p w:rsidR="00A43697" w:rsidRPr="00A43697" w:rsidRDefault="00B544D0" w:rsidP="00A43697">
      <w:pPr>
        <w:widowControl/>
        <w:shd w:val="clear" w:color="auto" w:fill="FFFFFF"/>
        <w:ind w:right="-567"/>
        <w:jc w:val="both"/>
        <w:rPr>
          <w:rStyle w:val="FontStyle15"/>
          <w:rFonts w:eastAsia="Times New Roman"/>
          <w:iCs w:val="0"/>
          <w:color w:val="222222"/>
          <w:sz w:val="24"/>
          <w:szCs w:val="24"/>
          <w:lang w:eastAsia="en-US"/>
        </w:rPr>
      </w:pPr>
      <w:r w:rsidRPr="00A43697">
        <w:rPr>
          <w:rStyle w:val="FontStyle16"/>
          <w:sz w:val="24"/>
          <w:szCs w:val="24"/>
        </w:rPr>
        <w:t xml:space="preserve">По </w:t>
      </w:r>
      <w:r w:rsidRPr="00A43697">
        <w:rPr>
          <w:rStyle w:val="FontStyle16"/>
          <w:spacing w:val="-20"/>
          <w:sz w:val="24"/>
          <w:szCs w:val="24"/>
        </w:rPr>
        <w:t>т.</w:t>
      </w:r>
      <w:r w:rsidRPr="00A43697">
        <w:rPr>
          <w:rStyle w:val="FontStyle16"/>
          <w:sz w:val="24"/>
          <w:szCs w:val="24"/>
        </w:rPr>
        <w:t xml:space="preserve"> 15.2.</w:t>
      </w:r>
      <w:r w:rsidRPr="00A43697">
        <w:rPr>
          <w:rStyle w:val="FontStyle17"/>
          <w:i/>
          <w:sz w:val="24"/>
          <w:szCs w:val="24"/>
        </w:rPr>
        <w:t xml:space="preserve"> Пълномощникът да гласува „……….„относно</w:t>
      </w:r>
      <w:r w:rsidRPr="00A43697">
        <w:rPr>
          <w:rStyle w:val="FontStyle15"/>
          <w:i w:val="0"/>
          <w:sz w:val="24"/>
          <w:szCs w:val="24"/>
        </w:rPr>
        <w:t xml:space="preserve"> </w:t>
      </w:r>
      <w:r w:rsidR="00A43697" w:rsidRPr="00A43697">
        <w:rPr>
          <w:rStyle w:val="FontStyle15"/>
          <w:sz w:val="24"/>
          <w:szCs w:val="24"/>
        </w:rPr>
        <w:t xml:space="preserve">избирането на РОЗА ЦВЕТАНОВА ДИМИТРОВА, с ЕГН: </w:t>
      </w:r>
      <w:r w:rsidR="00210068">
        <w:rPr>
          <w:rStyle w:val="FontStyle15"/>
          <w:sz w:val="24"/>
          <w:szCs w:val="24"/>
        </w:rPr>
        <w:t>..............................</w:t>
      </w:r>
      <w:r w:rsidR="00A43697" w:rsidRPr="00A43697">
        <w:rPr>
          <w:rStyle w:val="FontStyle15"/>
          <w:sz w:val="24"/>
          <w:szCs w:val="24"/>
        </w:rPr>
        <w:t>, за нов член на СД на Дружеството, определяне на мандата на новоизбрания член на СД, възнаграждение, гаранция за управление и определяне на лице, което да сключи договор за управление с новоизбрания член на СД от името на Дружеството</w:t>
      </w:r>
      <w:r w:rsidR="00A43697">
        <w:rPr>
          <w:rStyle w:val="FontStyle15"/>
          <w:sz w:val="24"/>
          <w:szCs w:val="24"/>
        </w:rPr>
        <w:t xml:space="preserve">, съгласно проекто-решението, а именно: </w:t>
      </w:r>
      <w:r w:rsidR="00A43697" w:rsidRPr="00A43697">
        <w:rPr>
          <w:rStyle w:val="FontStyle15"/>
          <w:sz w:val="24"/>
          <w:szCs w:val="24"/>
        </w:rPr>
        <w:t xml:space="preserve">На основание чл. 33, ал. 1, т. 4, предложение първо от Устава на Дружеството ОСА избира за нов член на СД на Дружеството РОЗА ЦВЕТАНОВА ДИМИТРОВА, с ЕГН: </w:t>
      </w:r>
      <w:r w:rsidR="00210068">
        <w:rPr>
          <w:rStyle w:val="FontStyle15"/>
          <w:sz w:val="24"/>
          <w:szCs w:val="24"/>
        </w:rPr>
        <w:t>.......................................</w:t>
      </w:r>
      <w:r w:rsidR="00A43697" w:rsidRPr="00A43697">
        <w:rPr>
          <w:rStyle w:val="FontStyle15"/>
          <w:sz w:val="24"/>
          <w:szCs w:val="24"/>
        </w:rPr>
        <w:t>, за срок до изтичане на мандата на настоящия съвет на директорите. На основание чл. 33, ал.1, т.4 предложение трето от Устава на Дружеството ОСА определя ежемесечно възнаграждение на новоизбрания член на СД в размер на 3 /три/ минимални работни заплати за страната; На основание чл. 33, ал.1, т.4, предложение четвърто от Устава на Дружеството определя гаранция за управление на новоизбрания член на СД в размер равен на тримесечното възнаграждение, вносим в 7 дн.срок от датата на решението на ОСА. Възлага на Изпълнителния директор на дружеството Добромир Тодоров Тодоров да сключи договор за управление с новоизбрания член на СД, съгласно взетите решения.</w:t>
      </w:r>
    </w:p>
    <w:p w:rsidR="00B544D0" w:rsidRDefault="00B544D0" w:rsidP="00A43697">
      <w:pPr>
        <w:widowControl/>
        <w:shd w:val="clear" w:color="auto" w:fill="FFFFFF"/>
        <w:ind w:right="-567"/>
        <w:jc w:val="both"/>
        <w:rPr>
          <w:rStyle w:val="FontStyle17"/>
          <w:i/>
          <w:sz w:val="24"/>
          <w:szCs w:val="24"/>
        </w:rPr>
      </w:pPr>
    </w:p>
    <w:p w:rsidR="00B544D0" w:rsidRDefault="00B544D0" w:rsidP="00B91FF6">
      <w:pPr>
        <w:pStyle w:val="Style5"/>
        <w:widowControl/>
        <w:spacing w:line="240" w:lineRule="exact"/>
        <w:ind w:right="-894"/>
        <w:rPr>
          <w:rStyle w:val="FontStyle17"/>
          <w:i/>
          <w:sz w:val="24"/>
          <w:szCs w:val="24"/>
        </w:rPr>
      </w:pPr>
    </w:p>
    <w:p w:rsidR="00B91FF6" w:rsidRPr="00CC296B" w:rsidRDefault="00B544D0" w:rsidP="00A43697">
      <w:pPr>
        <w:pStyle w:val="Style5"/>
        <w:widowControl/>
        <w:spacing w:line="240" w:lineRule="exact"/>
        <w:ind w:right="-894"/>
        <w:rPr>
          <w:rStyle w:val="FontStyle17"/>
          <w:sz w:val="24"/>
          <w:szCs w:val="24"/>
        </w:rPr>
      </w:pPr>
      <w:r w:rsidRPr="00CC296B">
        <w:rPr>
          <w:rStyle w:val="FontStyle16"/>
          <w:sz w:val="24"/>
          <w:szCs w:val="24"/>
        </w:rPr>
        <w:t xml:space="preserve">По </w:t>
      </w:r>
      <w:r w:rsidRPr="00CC296B">
        <w:rPr>
          <w:rStyle w:val="FontStyle16"/>
          <w:spacing w:val="-20"/>
          <w:sz w:val="24"/>
          <w:szCs w:val="24"/>
        </w:rPr>
        <w:t>т.</w:t>
      </w:r>
      <w:r w:rsidRPr="00CC296B">
        <w:rPr>
          <w:rStyle w:val="FontStyle16"/>
          <w:sz w:val="24"/>
          <w:szCs w:val="24"/>
        </w:rPr>
        <w:t xml:space="preserve"> </w:t>
      </w:r>
      <w:r>
        <w:rPr>
          <w:rStyle w:val="FontStyle16"/>
          <w:sz w:val="24"/>
          <w:szCs w:val="24"/>
        </w:rPr>
        <w:t>16</w:t>
      </w:r>
      <w:r w:rsidRPr="00CC296B">
        <w:rPr>
          <w:rStyle w:val="FontStyle16"/>
          <w:sz w:val="24"/>
          <w:szCs w:val="24"/>
        </w:rPr>
        <w:t>.</w:t>
      </w:r>
      <w:r w:rsidRPr="00CC296B">
        <w:rPr>
          <w:rStyle w:val="FontStyle17"/>
          <w:i/>
          <w:sz w:val="24"/>
          <w:szCs w:val="24"/>
        </w:rPr>
        <w:t xml:space="preserve"> Пълномощникът да гласува „……….„</w:t>
      </w:r>
    </w:p>
    <w:p w:rsidR="00B91FF6" w:rsidRPr="00CC296B" w:rsidRDefault="00B91FF6" w:rsidP="00B91FF6">
      <w:pPr>
        <w:pStyle w:val="Style5"/>
        <w:widowControl/>
        <w:spacing w:line="240" w:lineRule="exact"/>
        <w:ind w:right="-894"/>
        <w:rPr>
          <w:rStyle w:val="FontStyle17"/>
          <w:sz w:val="24"/>
          <w:szCs w:val="24"/>
        </w:rPr>
      </w:pPr>
    </w:p>
    <w:p w:rsidR="00B91FF6" w:rsidRPr="00CC296B" w:rsidRDefault="00B91FF6" w:rsidP="00B91FF6">
      <w:pPr>
        <w:pStyle w:val="Style5"/>
        <w:widowControl/>
        <w:spacing w:line="240" w:lineRule="exact"/>
        <w:ind w:right="-894"/>
        <w:rPr>
          <w:rStyle w:val="FontStyle17"/>
          <w:sz w:val="24"/>
          <w:szCs w:val="24"/>
        </w:rPr>
      </w:pPr>
    </w:p>
    <w:p w:rsidR="00B91FF6" w:rsidRPr="00CC296B" w:rsidRDefault="00B91FF6" w:rsidP="00B91FF6">
      <w:pPr>
        <w:pStyle w:val="Style5"/>
        <w:widowControl/>
        <w:spacing w:before="12" w:line="252" w:lineRule="exact"/>
        <w:ind w:right="-894"/>
        <w:rPr>
          <w:rStyle w:val="FontStyle15"/>
          <w:sz w:val="24"/>
          <w:szCs w:val="24"/>
        </w:rPr>
      </w:pPr>
      <w:r w:rsidRPr="00CC296B">
        <w:rPr>
          <w:rStyle w:val="FontStyle15"/>
          <w:sz w:val="24"/>
          <w:szCs w:val="24"/>
        </w:rPr>
        <w:lastRenderedPageBreak/>
        <w:t>(волеизявлението се отбелязва с изрично посочване на начина на гласуване за всяко от предлаганите решения по въпросите от дневния ред. В случаите на непосочване на начина на гласуване за предлаганите решения по въпросите от дневния ред, пълномощникът има право на преценка, дачи да гласува и по какъв начин)</w:t>
      </w:r>
    </w:p>
    <w:p w:rsidR="00B91FF6" w:rsidRPr="00CC296B" w:rsidRDefault="00B91FF6" w:rsidP="00B91FF6">
      <w:pPr>
        <w:pStyle w:val="Style13"/>
        <w:widowControl/>
        <w:spacing w:line="240" w:lineRule="exact"/>
        <w:ind w:right="-894"/>
      </w:pPr>
    </w:p>
    <w:p w:rsidR="00B91FF6" w:rsidRPr="00CC296B" w:rsidRDefault="00B91FF6" w:rsidP="00B91FF6">
      <w:pPr>
        <w:pStyle w:val="Style13"/>
        <w:widowControl/>
        <w:spacing w:before="41" w:line="252" w:lineRule="exact"/>
        <w:ind w:right="-894"/>
        <w:rPr>
          <w:rStyle w:val="FontStyle15"/>
          <w:sz w:val="24"/>
          <w:szCs w:val="24"/>
        </w:rPr>
      </w:pPr>
      <w:r w:rsidRPr="00CC296B">
        <w:rPr>
          <w:rStyle w:val="FontStyle17"/>
          <w:sz w:val="24"/>
          <w:szCs w:val="24"/>
        </w:rPr>
        <w:t xml:space="preserve">Упълномощаването обхваща (не обхваща) въпроси, които са включени в дневния ред при условията на чл. 223а, ал. 1 ТЗ и не са съобщени или обявени съобразно чл. 223 ТЗ. В случаите по чл. 231, ал. 1 ТЗ пълномощникът има право на собствена преценка, дали да гласува и по какъв начин </w:t>
      </w:r>
      <w:r w:rsidRPr="00CC296B">
        <w:rPr>
          <w:rStyle w:val="FontStyle15"/>
          <w:sz w:val="24"/>
          <w:szCs w:val="24"/>
        </w:rPr>
        <w:t>(волеизявлението се отбелязва със зачеркване на ненужното).</w:t>
      </w:r>
    </w:p>
    <w:p w:rsidR="00B91FF6" w:rsidRPr="00CC296B" w:rsidRDefault="00B91FF6" w:rsidP="00B91FF6">
      <w:pPr>
        <w:pStyle w:val="Style13"/>
        <w:widowControl/>
        <w:spacing w:line="240" w:lineRule="exact"/>
        <w:ind w:right="-894"/>
      </w:pPr>
    </w:p>
    <w:p w:rsidR="00B91FF6" w:rsidRPr="00CC296B" w:rsidRDefault="00B91FF6" w:rsidP="00B91FF6">
      <w:pPr>
        <w:pStyle w:val="Style13"/>
        <w:widowControl/>
        <w:spacing w:before="41" w:line="252" w:lineRule="exact"/>
        <w:ind w:right="-894"/>
        <w:rPr>
          <w:rStyle w:val="FontStyle17"/>
          <w:sz w:val="24"/>
          <w:szCs w:val="24"/>
        </w:rPr>
      </w:pPr>
      <w:r w:rsidRPr="00CC296B">
        <w:rPr>
          <w:rStyle w:val="FontStyle17"/>
          <w:sz w:val="24"/>
          <w:szCs w:val="24"/>
        </w:rPr>
        <w:t>Преупълномощаването с изброените по-горе права съгласно чл. 116, ал.4 от Закона за публично предлагане на ценни книжа е нищожно.</w:t>
      </w:r>
    </w:p>
    <w:p w:rsidR="00B91FF6" w:rsidRPr="00CC296B" w:rsidRDefault="00B91FF6" w:rsidP="00B91FF6">
      <w:pPr>
        <w:pStyle w:val="Style1"/>
        <w:widowControl/>
        <w:spacing w:line="240" w:lineRule="exact"/>
        <w:ind w:left="3478"/>
        <w:jc w:val="both"/>
      </w:pPr>
    </w:p>
    <w:p w:rsidR="00565382" w:rsidRPr="00CC296B" w:rsidRDefault="00B91FF6" w:rsidP="00B91FF6">
      <w:pPr>
        <w:jc w:val="center"/>
        <w:rPr>
          <w:b/>
        </w:rPr>
      </w:pPr>
      <w:r w:rsidRPr="00CC296B">
        <w:rPr>
          <w:b/>
        </w:rPr>
        <w:t>УПЪЛНОМОЩИТЕЛ</w:t>
      </w:r>
      <w:r w:rsidRPr="00CC296B">
        <w:rPr>
          <w:b/>
          <w:lang w:val="en-US"/>
        </w:rPr>
        <w:t>(</w:t>
      </w:r>
      <w:r w:rsidRPr="00CC296B">
        <w:rPr>
          <w:b/>
        </w:rPr>
        <w:t>И</w:t>
      </w:r>
      <w:r w:rsidRPr="00CC296B">
        <w:rPr>
          <w:b/>
          <w:lang w:val="en-US"/>
        </w:rPr>
        <w:t>)</w:t>
      </w:r>
      <w:r w:rsidRPr="00CC296B">
        <w:rPr>
          <w:b/>
        </w:rPr>
        <w:t>: ……………………</w:t>
      </w:r>
    </w:p>
    <w:p w:rsidR="00B91FF6" w:rsidRPr="00CC296B" w:rsidRDefault="00B91FF6" w:rsidP="00B91FF6">
      <w:pPr>
        <w:jc w:val="center"/>
        <w:rPr>
          <w:b/>
        </w:rPr>
      </w:pPr>
    </w:p>
    <w:sectPr w:rsidR="00B91FF6" w:rsidRPr="00CC296B" w:rsidSect="00565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A1BF3"/>
    <w:multiLevelType w:val="hybridMultilevel"/>
    <w:tmpl w:val="BFEA0CAA"/>
    <w:lvl w:ilvl="0" w:tplc="0402000F">
      <w:start w:val="1"/>
      <w:numFmt w:val="decimal"/>
      <w:lvlText w:val="%1."/>
      <w:lvlJc w:val="left"/>
      <w:pPr>
        <w:ind w:left="360" w:hanging="360"/>
      </w:pPr>
      <w:rPr>
        <w:b w:val="0"/>
      </w:rPr>
    </w:lvl>
    <w:lvl w:ilvl="1" w:tplc="04020019">
      <w:start w:val="1"/>
      <w:numFmt w:val="decimal"/>
      <w:lvlText w:val="%2."/>
      <w:lvlJc w:val="left"/>
      <w:pPr>
        <w:tabs>
          <w:tab w:val="num" w:pos="1298"/>
        </w:tabs>
        <w:ind w:left="1298" w:hanging="360"/>
      </w:pPr>
    </w:lvl>
    <w:lvl w:ilvl="2" w:tplc="0402001B">
      <w:start w:val="1"/>
      <w:numFmt w:val="decimal"/>
      <w:lvlText w:val="%3."/>
      <w:lvlJc w:val="left"/>
      <w:pPr>
        <w:tabs>
          <w:tab w:val="num" w:pos="2018"/>
        </w:tabs>
        <w:ind w:left="2018" w:hanging="360"/>
      </w:pPr>
    </w:lvl>
    <w:lvl w:ilvl="3" w:tplc="0402000F">
      <w:start w:val="1"/>
      <w:numFmt w:val="decimal"/>
      <w:lvlText w:val="%4."/>
      <w:lvlJc w:val="left"/>
      <w:pPr>
        <w:tabs>
          <w:tab w:val="num" w:pos="2738"/>
        </w:tabs>
        <w:ind w:left="2738" w:hanging="360"/>
      </w:pPr>
    </w:lvl>
    <w:lvl w:ilvl="4" w:tplc="04020019">
      <w:start w:val="1"/>
      <w:numFmt w:val="decimal"/>
      <w:lvlText w:val="%5."/>
      <w:lvlJc w:val="left"/>
      <w:pPr>
        <w:tabs>
          <w:tab w:val="num" w:pos="3458"/>
        </w:tabs>
        <w:ind w:left="3458" w:hanging="360"/>
      </w:pPr>
    </w:lvl>
    <w:lvl w:ilvl="5" w:tplc="0402001B">
      <w:start w:val="1"/>
      <w:numFmt w:val="decimal"/>
      <w:lvlText w:val="%6."/>
      <w:lvlJc w:val="left"/>
      <w:pPr>
        <w:tabs>
          <w:tab w:val="num" w:pos="4178"/>
        </w:tabs>
        <w:ind w:left="4178" w:hanging="360"/>
      </w:pPr>
    </w:lvl>
    <w:lvl w:ilvl="6" w:tplc="0402000F">
      <w:start w:val="1"/>
      <w:numFmt w:val="decimal"/>
      <w:lvlText w:val="%7."/>
      <w:lvlJc w:val="left"/>
      <w:pPr>
        <w:tabs>
          <w:tab w:val="num" w:pos="4898"/>
        </w:tabs>
        <w:ind w:left="4898" w:hanging="360"/>
      </w:pPr>
    </w:lvl>
    <w:lvl w:ilvl="7" w:tplc="04020019">
      <w:start w:val="1"/>
      <w:numFmt w:val="decimal"/>
      <w:lvlText w:val="%8."/>
      <w:lvlJc w:val="left"/>
      <w:pPr>
        <w:tabs>
          <w:tab w:val="num" w:pos="5618"/>
        </w:tabs>
        <w:ind w:left="5618" w:hanging="360"/>
      </w:pPr>
    </w:lvl>
    <w:lvl w:ilvl="8" w:tplc="0402001B">
      <w:start w:val="1"/>
      <w:numFmt w:val="decimal"/>
      <w:lvlText w:val="%9."/>
      <w:lvlJc w:val="left"/>
      <w:pPr>
        <w:tabs>
          <w:tab w:val="num" w:pos="6338"/>
        </w:tabs>
        <w:ind w:left="6338" w:hanging="360"/>
      </w:pPr>
    </w:lvl>
  </w:abstractNum>
  <w:abstractNum w:abstractNumId="1" w15:restartNumberingAfterBreak="0">
    <w:nsid w:val="39386701"/>
    <w:multiLevelType w:val="singleLevel"/>
    <w:tmpl w:val="B4D618FE"/>
    <w:lvl w:ilvl="0">
      <w:start w:val="9"/>
      <w:numFmt w:val="decimal"/>
      <w:lvlText w:val="%1."/>
      <w:legacy w:legacy="1" w:legacySpace="0" w:legacyIndent="331"/>
      <w:lvlJc w:val="left"/>
      <w:pPr>
        <w:ind w:left="0" w:firstLine="0"/>
      </w:pPr>
      <w:rPr>
        <w:rFonts w:ascii="Times New Roman" w:hAnsi="Times New Roman" w:cs="Times New Roman" w:hint="default"/>
      </w:rPr>
    </w:lvl>
  </w:abstractNum>
  <w:abstractNum w:abstractNumId="2" w15:restartNumberingAfterBreak="0">
    <w:nsid w:val="42E05F62"/>
    <w:multiLevelType w:val="hybridMultilevel"/>
    <w:tmpl w:val="62B29D3C"/>
    <w:lvl w:ilvl="0" w:tplc="AD1EC412">
      <w:numFmt w:val="bullet"/>
      <w:lvlText w:val="-"/>
      <w:lvlJc w:val="left"/>
      <w:pPr>
        <w:ind w:left="1211" w:hanging="360"/>
      </w:pPr>
      <w:rPr>
        <w:rFonts w:ascii="Times New Roman" w:eastAsiaTheme="minorEastAsia"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 w15:restartNumberingAfterBreak="0">
    <w:nsid w:val="583C3E76"/>
    <w:multiLevelType w:val="multilevel"/>
    <w:tmpl w:val="12C8C140"/>
    <w:lvl w:ilvl="0">
      <w:start w:val="15"/>
      <w:numFmt w:val="decimal"/>
      <w:lvlText w:val="%1."/>
      <w:lvlJc w:val="left"/>
      <w:pPr>
        <w:ind w:left="480" w:hanging="480"/>
      </w:pPr>
      <w:rPr>
        <w:rFonts w:eastAsiaTheme="minorEastAsia"/>
        <w:b/>
        <w:color w:val="auto"/>
      </w:rPr>
    </w:lvl>
    <w:lvl w:ilvl="1">
      <w:start w:val="1"/>
      <w:numFmt w:val="decimal"/>
      <w:lvlText w:val="%1.%2."/>
      <w:lvlJc w:val="left"/>
      <w:pPr>
        <w:ind w:left="1331" w:hanging="480"/>
      </w:pPr>
      <w:rPr>
        <w:rFonts w:eastAsiaTheme="minorEastAsia"/>
        <w:color w:val="auto"/>
      </w:rPr>
    </w:lvl>
    <w:lvl w:ilvl="2">
      <w:start w:val="1"/>
      <w:numFmt w:val="decimal"/>
      <w:lvlText w:val="%1.%2.%3."/>
      <w:lvlJc w:val="left"/>
      <w:pPr>
        <w:ind w:left="2422" w:hanging="720"/>
      </w:pPr>
      <w:rPr>
        <w:rFonts w:eastAsiaTheme="minorEastAsia"/>
        <w:color w:val="auto"/>
      </w:rPr>
    </w:lvl>
    <w:lvl w:ilvl="3">
      <w:start w:val="1"/>
      <w:numFmt w:val="decimal"/>
      <w:lvlText w:val="%1.%2.%3.%4."/>
      <w:lvlJc w:val="left"/>
      <w:pPr>
        <w:ind w:left="3273" w:hanging="720"/>
      </w:pPr>
      <w:rPr>
        <w:rFonts w:eastAsiaTheme="minorEastAsia"/>
        <w:color w:val="auto"/>
      </w:rPr>
    </w:lvl>
    <w:lvl w:ilvl="4">
      <w:start w:val="1"/>
      <w:numFmt w:val="decimal"/>
      <w:lvlText w:val="%1.%2.%3.%4.%5."/>
      <w:lvlJc w:val="left"/>
      <w:pPr>
        <w:ind w:left="4484" w:hanging="1080"/>
      </w:pPr>
      <w:rPr>
        <w:rFonts w:eastAsiaTheme="minorEastAsia"/>
        <w:color w:val="auto"/>
      </w:rPr>
    </w:lvl>
    <w:lvl w:ilvl="5">
      <w:start w:val="1"/>
      <w:numFmt w:val="decimal"/>
      <w:lvlText w:val="%1.%2.%3.%4.%5.%6."/>
      <w:lvlJc w:val="left"/>
      <w:pPr>
        <w:ind w:left="5335" w:hanging="1080"/>
      </w:pPr>
      <w:rPr>
        <w:rFonts w:eastAsiaTheme="minorEastAsia"/>
        <w:color w:val="auto"/>
      </w:rPr>
    </w:lvl>
    <w:lvl w:ilvl="6">
      <w:start w:val="1"/>
      <w:numFmt w:val="decimal"/>
      <w:lvlText w:val="%1.%2.%3.%4.%5.%6.%7."/>
      <w:lvlJc w:val="left"/>
      <w:pPr>
        <w:ind w:left="6546" w:hanging="1440"/>
      </w:pPr>
      <w:rPr>
        <w:rFonts w:eastAsiaTheme="minorEastAsia"/>
        <w:color w:val="auto"/>
      </w:rPr>
    </w:lvl>
    <w:lvl w:ilvl="7">
      <w:start w:val="1"/>
      <w:numFmt w:val="decimal"/>
      <w:lvlText w:val="%1.%2.%3.%4.%5.%6.%7.%8."/>
      <w:lvlJc w:val="left"/>
      <w:pPr>
        <w:ind w:left="7397" w:hanging="1440"/>
      </w:pPr>
      <w:rPr>
        <w:rFonts w:eastAsiaTheme="minorEastAsia"/>
        <w:color w:val="auto"/>
      </w:rPr>
    </w:lvl>
    <w:lvl w:ilvl="8">
      <w:start w:val="1"/>
      <w:numFmt w:val="decimal"/>
      <w:lvlText w:val="%1.%2.%3.%4.%5.%6.%7.%8.%9."/>
      <w:lvlJc w:val="left"/>
      <w:pPr>
        <w:ind w:left="8608" w:hanging="1800"/>
      </w:pPr>
      <w:rPr>
        <w:rFonts w:eastAsiaTheme="minorEastAsia"/>
        <w:color w:val="auto"/>
      </w:rPr>
    </w:lvl>
  </w:abstractNum>
  <w:abstractNum w:abstractNumId="4" w15:restartNumberingAfterBreak="0">
    <w:nsid w:val="59CD45AF"/>
    <w:multiLevelType w:val="multilevel"/>
    <w:tmpl w:val="DF5672DE"/>
    <w:lvl w:ilvl="0">
      <w:start w:val="1"/>
      <w:numFmt w:val="decimal"/>
      <w:lvlText w:val="%1."/>
      <w:lvlJc w:val="left"/>
      <w:pPr>
        <w:tabs>
          <w:tab w:val="num" w:pos="0"/>
        </w:tabs>
        <w:ind w:left="0" w:firstLine="0"/>
      </w:pPr>
      <w:rPr>
        <w:rFonts w:ascii="Times New Roman" w:hAnsi="Times New Roman" w:cs="Times New Roman"/>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7386275"/>
    <w:multiLevelType w:val="multilevel"/>
    <w:tmpl w:val="8EF00580"/>
    <w:lvl w:ilvl="0">
      <w:start w:val="1"/>
      <w:numFmt w:val="decimal"/>
      <w:lvlText w:val="%1."/>
      <w:legacy w:legacy="1" w:legacySpace="0" w:legacyIndent="33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A3E6AFF"/>
    <w:multiLevelType w:val="multilevel"/>
    <w:tmpl w:val="05529D68"/>
    <w:lvl w:ilvl="0">
      <w:start w:val="15"/>
      <w:numFmt w:val="decimal"/>
      <w:lvlText w:val="%1."/>
      <w:lvlJc w:val="left"/>
      <w:pPr>
        <w:ind w:left="480" w:hanging="480"/>
      </w:pPr>
      <w:rPr>
        <w:rFonts w:eastAsiaTheme="minorEastAsia" w:hint="default"/>
        <w:color w:val="auto"/>
      </w:rPr>
    </w:lvl>
    <w:lvl w:ilvl="1">
      <w:start w:val="1"/>
      <w:numFmt w:val="decimal"/>
      <w:lvlText w:val="%1.%2."/>
      <w:lvlJc w:val="left"/>
      <w:pPr>
        <w:ind w:left="1811" w:hanging="480"/>
      </w:pPr>
      <w:rPr>
        <w:rFonts w:eastAsiaTheme="minorEastAsia" w:hint="default"/>
        <w:color w:val="auto"/>
      </w:rPr>
    </w:lvl>
    <w:lvl w:ilvl="2">
      <w:start w:val="1"/>
      <w:numFmt w:val="decimal"/>
      <w:lvlText w:val="%1.%2.%3."/>
      <w:lvlJc w:val="left"/>
      <w:pPr>
        <w:ind w:left="3382" w:hanging="720"/>
      </w:pPr>
      <w:rPr>
        <w:rFonts w:eastAsiaTheme="minorEastAsia" w:hint="default"/>
        <w:color w:val="auto"/>
      </w:rPr>
    </w:lvl>
    <w:lvl w:ilvl="3">
      <w:start w:val="1"/>
      <w:numFmt w:val="decimal"/>
      <w:lvlText w:val="%1.%2.%3.%4."/>
      <w:lvlJc w:val="left"/>
      <w:pPr>
        <w:ind w:left="4713" w:hanging="720"/>
      </w:pPr>
      <w:rPr>
        <w:rFonts w:eastAsiaTheme="minorEastAsia" w:hint="default"/>
        <w:color w:val="auto"/>
      </w:rPr>
    </w:lvl>
    <w:lvl w:ilvl="4">
      <w:start w:val="1"/>
      <w:numFmt w:val="decimal"/>
      <w:lvlText w:val="%1.%2.%3.%4.%5."/>
      <w:lvlJc w:val="left"/>
      <w:pPr>
        <w:ind w:left="6404" w:hanging="1080"/>
      </w:pPr>
      <w:rPr>
        <w:rFonts w:eastAsiaTheme="minorEastAsia" w:hint="default"/>
        <w:color w:val="auto"/>
      </w:rPr>
    </w:lvl>
    <w:lvl w:ilvl="5">
      <w:start w:val="1"/>
      <w:numFmt w:val="decimal"/>
      <w:lvlText w:val="%1.%2.%3.%4.%5.%6."/>
      <w:lvlJc w:val="left"/>
      <w:pPr>
        <w:ind w:left="7735" w:hanging="1080"/>
      </w:pPr>
      <w:rPr>
        <w:rFonts w:eastAsiaTheme="minorEastAsia" w:hint="default"/>
        <w:color w:val="auto"/>
      </w:rPr>
    </w:lvl>
    <w:lvl w:ilvl="6">
      <w:start w:val="1"/>
      <w:numFmt w:val="decimal"/>
      <w:lvlText w:val="%1.%2.%3.%4.%5.%6.%7."/>
      <w:lvlJc w:val="left"/>
      <w:pPr>
        <w:ind w:left="9426" w:hanging="1440"/>
      </w:pPr>
      <w:rPr>
        <w:rFonts w:eastAsiaTheme="minorEastAsia" w:hint="default"/>
        <w:color w:val="auto"/>
      </w:rPr>
    </w:lvl>
    <w:lvl w:ilvl="7">
      <w:start w:val="1"/>
      <w:numFmt w:val="decimal"/>
      <w:lvlText w:val="%1.%2.%3.%4.%5.%6.%7.%8."/>
      <w:lvlJc w:val="left"/>
      <w:pPr>
        <w:ind w:left="10757" w:hanging="1440"/>
      </w:pPr>
      <w:rPr>
        <w:rFonts w:eastAsiaTheme="minorEastAsia" w:hint="default"/>
        <w:color w:val="auto"/>
      </w:rPr>
    </w:lvl>
    <w:lvl w:ilvl="8">
      <w:start w:val="1"/>
      <w:numFmt w:val="decimal"/>
      <w:lvlText w:val="%1.%2.%3.%4.%5.%6.%7.%8.%9."/>
      <w:lvlJc w:val="left"/>
      <w:pPr>
        <w:ind w:left="12448" w:hanging="1800"/>
      </w:pPr>
      <w:rPr>
        <w:rFonts w:eastAsiaTheme="minorEastAsia" w:hint="default"/>
        <w:color w:val="auto"/>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F6"/>
    <w:rsid w:val="00001ABC"/>
    <w:rsid w:val="00145A06"/>
    <w:rsid w:val="0017739C"/>
    <w:rsid w:val="00210068"/>
    <w:rsid w:val="002F0926"/>
    <w:rsid w:val="003744AF"/>
    <w:rsid w:val="0038495E"/>
    <w:rsid w:val="00565382"/>
    <w:rsid w:val="00627039"/>
    <w:rsid w:val="006F2254"/>
    <w:rsid w:val="007E0408"/>
    <w:rsid w:val="009678CE"/>
    <w:rsid w:val="00A43697"/>
    <w:rsid w:val="00A76B4A"/>
    <w:rsid w:val="00B544D0"/>
    <w:rsid w:val="00B91FF6"/>
    <w:rsid w:val="00C13370"/>
    <w:rsid w:val="00C6684F"/>
    <w:rsid w:val="00CC296B"/>
    <w:rsid w:val="00EB5346"/>
    <w:rsid w:val="00F832A3"/>
    <w:rsid w:val="00FF20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A11ED-2397-4609-BA44-73E1273D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FF6"/>
    <w:pPr>
      <w:widowControl w:val="0"/>
      <w:autoSpaceDE w:val="0"/>
      <w:autoSpaceDN w:val="0"/>
      <w:adjustRightInd w:val="0"/>
      <w:spacing w:after="0" w:line="240" w:lineRule="auto"/>
    </w:pPr>
    <w:rPr>
      <w:rFonts w:ascii="Times New Roman" w:eastAsiaTheme="minorEastAsia"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91FF6"/>
    <w:pPr>
      <w:jc w:val="center"/>
    </w:pPr>
  </w:style>
  <w:style w:type="paragraph" w:customStyle="1" w:styleId="Style2">
    <w:name w:val="Style2"/>
    <w:basedOn w:val="Normal"/>
    <w:uiPriority w:val="99"/>
    <w:rsid w:val="00B91FF6"/>
    <w:pPr>
      <w:spacing w:line="252" w:lineRule="exact"/>
      <w:ind w:firstLine="194"/>
    </w:pPr>
  </w:style>
  <w:style w:type="paragraph" w:customStyle="1" w:styleId="Style3">
    <w:name w:val="Style3"/>
    <w:basedOn w:val="Normal"/>
    <w:uiPriority w:val="99"/>
    <w:rsid w:val="00B91FF6"/>
    <w:pPr>
      <w:spacing w:line="252" w:lineRule="exact"/>
      <w:ind w:firstLine="360"/>
      <w:jc w:val="both"/>
    </w:pPr>
  </w:style>
  <w:style w:type="paragraph" w:customStyle="1" w:styleId="Style4">
    <w:name w:val="Style4"/>
    <w:basedOn w:val="Normal"/>
    <w:uiPriority w:val="99"/>
    <w:qFormat/>
    <w:rsid w:val="00B91FF6"/>
    <w:pPr>
      <w:spacing w:line="288" w:lineRule="exact"/>
      <w:ind w:hanging="331"/>
      <w:jc w:val="both"/>
    </w:pPr>
  </w:style>
  <w:style w:type="paragraph" w:customStyle="1" w:styleId="Style5">
    <w:name w:val="Style5"/>
    <w:basedOn w:val="Normal"/>
    <w:uiPriority w:val="99"/>
    <w:rsid w:val="00B91FF6"/>
    <w:pPr>
      <w:spacing w:line="247" w:lineRule="exact"/>
      <w:jc w:val="both"/>
    </w:pPr>
  </w:style>
  <w:style w:type="paragraph" w:customStyle="1" w:styleId="Style8">
    <w:name w:val="Style8"/>
    <w:basedOn w:val="Normal"/>
    <w:uiPriority w:val="99"/>
    <w:rsid w:val="00B91FF6"/>
    <w:pPr>
      <w:spacing w:line="379" w:lineRule="exact"/>
      <w:jc w:val="both"/>
    </w:pPr>
  </w:style>
  <w:style w:type="paragraph" w:customStyle="1" w:styleId="Style9">
    <w:name w:val="Style9"/>
    <w:basedOn w:val="Normal"/>
    <w:uiPriority w:val="99"/>
    <w:rsid w:val="00B91FF6"/>
  </w:style>
  <w:style w:type="paragraph" w:customStyle="1" w:styleId="Style11">
    <w:name w:val="Style11"/>
    <w:basedOn w:val="Normal"/>
    <w:uiPriority w:val="99"/>
    <w:rsid w:val="00B91FF6"/>
    <w:pPr>
      <w:spacing w:line="253" w:lineRule="exact"/>
      <w:ind w:firstLine="727"/>
      <w:jc w:val="both"/>
    </w:pPr>
  </w:style>
  <w:style w:type="paragraph" w:customStyle="1" w:styleId="Style12">
    <w:name w:val="Style12"/>
    <w:basedOn w:val="Normal"/>
    <w:uiPriority w:val="99"/>
    <w:rsid w:val="00B91FF6"/>
    <w:pPr>
      <w:spacing w:line="245" w:lineRule="exact"/>
      <w:jc w:val="both"/>
    </w:pPr>
  </w:style>
  <w:style w:type="paragraph" w:customStyle="1" w:styleId="Style13">
    <w:name w:val="Style13"/>
    <w:basedOn w:val="Normal"/>
    <w:uiPriority w:val="99"/>
    <w:rsid w:val="00B91FF6"/>
    <w:pPr>
      <w:spacing w:line="253" w:lineRule="exact"/>
      <w:jc w:val="both"/>
    </w:pPr>
  </w:style>
  <w:style w:type="character" w:customStyle="1" w:styleId="FontStyle15">
    <w:name w:val="Font Style15"/>
    <w:basedOn w:val="DefaultParagraphFont"/>
    <w:uiPriority w:val="99"/>
    <w:qFormat/>
    <w:rsid w:val="00B91FF6"/>
    <w:rPr>
      <w:rFonts w:ascii="Times New Roman" w:hAnsi="Times New Roman" w:cs="Times New Roman" w:hint="default"/>
      <w:i/>
      <w:iCs/>
      <w:sz w:val="20"/>
      <w:szCs w:val="20"/>
    </w:rPr>
  </w:style>
  <w:style w:type="character" w:customStyle="1" w:styleId="FontStyle16">
    <w:name w:val="Font Style16"/>
    <w:basedOn w:val="DefaultParagraphFont"/>
    <w:uiPriority w:val="99"/>
    <w:qFormat/>
    <w:rsid w:val="00B91FF6"/>
    <w:rPr>
      <w:rFonts w:ascii="Times New Roman" w:hAnsi="Times New Roman" w:cs="Times New Roman" w:hint="default"/>
      <w:b/>
      <w:bCs/>
      <w:i/>
      <w:iCs/>
      <w:sz w:val="20"/>
      <w:szCs w:val="20"/>
    </w:rPr>
  </w:style>
  <w:style w:type="character" w:customStyle="1" w:styleId="FontStyle17">
    <w:name w:val="Font Style17"/>
    <w:basedOn w:val="DefaultParagraphFont"/>
    <w:uiPriority w:val="99"/>
    <w:qFormat/>
    <w:rsid w:val="00B91FF6"/>
    <w:rPr>
      <w:rFonts w:ascii="Times New Roman" w:hAnsi="Times New Roman" w:cs="Times New Roman" w:hint="default"/>
      <w:sz w:val="20"/>
      <w:szCs w:val="20"/>
    </w:rPr>
  </w:style>
  <w:style w:type="character" w:customStyle="1" w:styleId="FontStyle18">
    <w:name w:val="Font Style18"/>
    <w:basedOn w:val="DefaultParagraphFont"/>
    <w:uiPriority w:val="99"/>
    <w:rsid w:val="00B91FF6"/>
    <w:rPr>
      <w:rFonts w:ascii="Times New Roman" w:hAnsi="Times New Roman" w:cs="Times New Roman" w:hint="default"/>
      <w:b/>
      <w:bCs/>
      <w:sz w:val="20"/>
      <w:szCs w:val="20"/>
    </w:rPr>
  </w:style>
  <w:style w:type="character" w:customStyle="1" w:styleId="FontStyle19">
    <w:name w:val="Font Style19"/>
    <w:basedOn w:val="DefaultParagraphFont"/>
    <w:uiPriority w:val="99"/>
    <w:rsid w:val="00B91FF6"/>
    <w:rPr>
      <w:rFonts w:ascii="Times New Roman" w:hAnsi="Times New Roman" w:cs="Times New Roman" w:hint="default"/>
      <w:b/>
      <w:bCs/>
      <w:sz w:val="18"/>
      <w:szCs w:val="18"/>
    </w:rPr>
  </w:style>
  <w:style w:type="character" w:customStyle="1" w:styleId="FontStyle11">
    <w:name w:val="Font Style11"/>
    <w:basedOn w:val="DefaultParagraphFont"/>
    <w:uiPriority w:val="99"/>
    <w:qFormat/>
    <w:rsid w:val="00B91FF6"/>
    <w:rPr>
      <w:rFonts w:ascii="Times New Roman" w:hAnsi="Times New Roman" w:cs="Times New Roman" w:hint="default"/>
      <w:b/>
      <w:bCs/>
      <w:sz w:val="22"/>
      <w:szCs w:val="22"/>
    </w:rPr>
  </w:style>
  <w:style w:type="paragraph" w:styleId="ListParagraph">
    <w:name w:val="List Paragraph"/>
    <w:basedOn w:val="Normal"/>
    <w:uiPriority w:val="34"/>
    <w:qFormat/>
    <w:rsid w:val="00CC296B"/>
    <w:pPr>
      <w:suppressAutoHyphens/>
      <w:autoSpaceDE/>
      <w:autoSpaceDN/>
      <w:adjustRightI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74328">
      <w:bodyDiv w:val="1"/>
      <w:marLeft w:val="0"/>
      <w:marRight w:val="0"/>
      <w:marTop w:val="0"/>
      <w:marBottom w:val="0"/>
      <w:divBdr>
        <w:top w:val="none" w:sz="0" w:space="0" w:color="auto"/>
        <w:left w:val="none" w:sz="0" w:space="0" w:color="auto"/>
        <w:bottom w:val="none" w:sz="0" w:space="0" w:color="auto"/>
        <w:right w:val="none" w:sz="0" w:space="0" w:color="auto"/>
      </w:divBdr>
    </w:div>
    <w:div w:id="10483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2193</Words>
  <Characters>12501</Characters>
  <Application>Microsoft Office Word</Application>
  <DocSecurity>0</DocSecurity>
  <Lines>104</Lines>
  <Paragraphs>29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Ultra</cp:lastModifiedBy>
  <cp:revision>3</cp:revision>
  <dcterms:created xsi:type="dcterms:W3CDTF">2021-05-18T11:26:00Z</dcterms:created>
  <dcterms:modified xsi:type="dcterms:W3CDTF">2021-05-18T11:33:00Z</dcterms:modified>
</cp:coreProperties>
</file>