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bg-BG"/>
        </w:rPr>
      </w:pPr>
      <w:r w:rsidRPr="00833FD7">
        <w:rPr>
          <w:rFonts w:ascii="Times New Roman" w:hAnsi="Times New Roman" w:cs="Times New Roman"/>
          <w:b/>
          <w:sz w:val="28"/>
          <w:lang w:val="bg-BG"/>
        </w:rPr>
        <w:t>П Ъ Л Н О М О Щ Н О</w:t>
      </w:r>
    </w:p>
    <w:p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</w:r>
      <w:r w:rsidRPr="00833FD7">
        <w:rPr>
          <w:rFonts w:ascii="Times New Roman" w:hAnsi="Times New Roman" w:cs="Times New Roman"/>
          <w:sz w:val="24"/>
          <w:lang w:val="bg-BG"/>
        </w:rPr>
        <w:t>Д</w:t>
      </w:r>
      <w:r>
        <w:rPr>
          <w:rFonts w:ascii="Times New Roman" w:hAnsi="Times New Roman" w:cs="Times New Roman"/>
          <w:sz w:val="24"/>
          <w:lang w:val="bg-BG"/>
        </w:rPr>
        <w:t xml:space="preserve">олуподписаният/ата, …………………………………………с ЕГН …………………, притежаващ/а документ за самоличност № ……………………, издаден на ……………… г. от ……………………………., с постоянен адрес: ……………………………………………. –акционер, притежаващ/а ……………………………. (……………) броя акции с право на глас от капитала на </w:t>
      </w:r>
      <w:r w:rsidRPr="00833FD7">
        <w:rPr>
          <w:rFonts w:ascii="Times New Roman" w:hAnsi="Times New Roman" w:cs="Times New Roman"/>
          <w:b/>
          <w:sz w:val="24"/>
          <w:lang w:val="bg-BG"/>
        </w:rPr>
        <w:t>„</w:t>
      </w:r>
      <w:r>
        <w:rPr>
          <w:rFonts w:ascii="Times New Roman" w:hAnsi="Times New Roman" w:cs="Times New Roman"/>
          <w:b/>
          <w:sz w:val="24"/>
          <w:lang w:val="bg-BG"/>
        </w:rPr>
        <w:t>КОМПАС ФОНД ЗА ВЗЕМАНИЯ</w:t>
      </w:r>
      <w:r w:rsidRPr="00833FD7">
        <w:rPr>
          <w:rFonts w:ascii="Times New Roman" w:hAnsi="Times New Roman" w:cs="Times New Roman"/>
          <w:b/>
          <w:sz w:val="24"/>
          <w:lang w:val="bg-BG"/>
        </w:rPr>
        <w:t>“ АД</w:t>
      </w:r>
      <w:r>
        <w:rPr>
          <w:rFonts w:ascii="Times New Roman" w:hAnsi="Times New Roman" w:cs="Times New Roman"/>
          <w:b/>
          <w:sz w:val="24"/>
          <w:lang w:val="bg-BG"/>
        </w:rPr>
        <w:t>СИЦ</w:t>
      </w:r>
      <w:r w:rsidRPr="00833FD7">
        <w:rPr>
          <w:rFonts w:ascii="Times New Roman" w:hAnsi="Times New Roman" w:cs="Times New Roman"/>
          <w:b/>
          <w:sz w:val="24"/>
          <w:lang w:val="bg-BG"/>
        </w:rPr>
        <w:t xml:space="preserve"> с ЕИК 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205685841 </w:t>
      </w:r>
      <w:r w:rsidRPr="00833FD7">
        <w:rPr>
          <w:rFonts w:ascii="Times New Roman" w:hAnsi="Times New Roman" w:cs="Times New Roman"/>
          <w:sz w:val="24"/>
          <w:lang w:val="bg-BG"/>
        </w:rPr>
        <w:t xml:space="preserve">(наричано за краткост </w:t>
      </w:r>
      <w:r w:rsidRPr="00FD7F5A">
        <w:rPr>
          <w:rFonts w:ascii="Times New Roman" w:hAnsi="Times New Roman" w:cs="Times New Roman"/>
          <w:b/>
          <w:sz w:val="24"/>
          <w:lang w:val="bg-BG"/>
        </w:rPr>
        <w:t>„Дружеството“</w:t>
      </w:r>
      <w:r w:rsidRPr="00833FD7">
        <w:rPr>
          <w:rFonts w:ascii="Times New Roman" w:hAnsi="Times New Roman" w:cs="Times New Roman"/>
          <w:sz w:val="24"/>
          <w:lang w:val="bg-BG"/>
        </w:rPr>
        <w:t>)</w:t>
      </w:r>
      <w:r>
        <w:rPr>
          <w:rFonts w:ascii="Times New Roman" w:hAnsi="Times New Roman" w:cs="Times New Roman"/>
          <w:sz w:val="24"/>
          <w:lang w:val="bg-BG"/>
        </w:rPr>
        <w:t xml:space="preserve">, на основание чл. 226 от ТЗ във връзка с чл. 116 от ЗППЦК </w:t>
      </w:r>
    </w:p>
    <w:p w:rsidR="00B32573" w:rsidRPr="000C2BAC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</w:r>
      <w:r>
        <w:rPr>
          <w:rFonts w:ascii="Times New Roman" w:hAnsi="Times New Roman" w:cs="Times New Roman"/>
          <w:sz w:val="24"/>
          <w:lang w:val="bg-BG"/>
        </w:rPr>
        <w:tab/>
      </w:r>
      <w:r>
        <w:rPr>
          <w:rFonts w:ascii="Times New Roman" w:hAnsi="Times New Roman" w:cs="Times New Roman"/>
          <w:sz w:val="24"/>
          <w:lang w:val="bg-BG"/>
        </w:rPr>
        <w:tab/>
      </w: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(попълва се от акционер – физическо лице) </w:t>
      </w:r>
    </w:p>
    <w:p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и</w:t>
      </w:r>
      <w:r w:rsidRPr="00833FD7">
        <w:rPr>
          <w:rFonts w:ascii="Times New Roman" w:hAnsi="Times New Roman" w:cs="Times New Roman"/>
          <w:sz w:val="24"/>
          <w:lang w:val="bg-BG"/>
        </w:rPr>
        <w:t>ли</w:t>
      </w:r>
    </w:p>
    <w:p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  <w:t xml:space="preserve">Долуподписаният/ата, …………………………………………с ЕГН …………………, притежаващ/а документ за самоличност № ……………………., издаден на ………………. г. от ……………………………., с постоянен адрес: ………………………………………………, в качеството си на представляващ на ……………………………………… с ЕИК……………, със седалище и адрес на управление: гр./с. ……………………, ул. …………………… № …, вх. …, ет. …, ап./офис … – акционер на …………………, притежаващ ……………… (……) броя акции с право на глас от капитала на 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на „КОМПАС ФОНД ЗА ВЗЕМАНИЯ“ АДСИЦ с ЕИК 205685841 </w:t>
      </w:r>
      <w:r w:rsidRPr="000C2BAC">
        <w:rPr>
          <w:rFonts w:ascii="Times New Roman" w:hAnsi="Times New Roman" w:cs="Times New Roman"/>
          <w:sz w:val="24"/>
          <w:lang w:val="bg-BG"/>
        </w:rPr>
        <w:t xml:space="preserve">(наричано за краткост </w:t>
      </w:r>
      <w:r w:rsidRPr="00FD7F5A">
        <w:rPr>
          <w:rFonts w:ascii="Times New Roman" w:hAnsi="Times New Roman" w:cs="Times New Roman"/>
          <w:b/>
          <w:sz w:val="24"/>
          <w:lang w:val="bg-BG"/>
        </w:rPr>
        <w:t>„Дружеството“</w:t>
      </w:r>
      <w:r w:rsidRPr="000C2BAC">
        <w:rPr>
          <w:rFonts w:ascii="Times New Roman" w:hAnsi="Times New Roman" w:cs="Times New Roman"/>
          <w:sz w:val="24"/>
          <w:lang w:val="bg-BG"/>
        </w:rPr>
        <w:t>)</w:t>
      </w:r>
      <w:r>
        <w:rPr>
          <w:rFonts w:ascii="Times New Roman" w:hAnsi="Times New Roman" w:cs="Times New Roman"/>
          <w:sz w:val="24"/>
          <w:lang w:val="bg-BG"/>
        </w:rPr>
        <w:t>, на основание чл. 226 от ТЗ във връзка с чл. 116 от ЗППЦК</w:t>
      </w:r>
    </w:p>
    <w:p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(попълва се от акционер – </w:t>
      </w:r>
      <w:r>
        <w:rPr>
          <w:rFonts w:ascii="Times New Roman" w:hAnsi="Times New Roman" w:cs="Times New Roman"/>
          <w:b/>
          <w:i/>
          <w:sz w:val="24"/>
          <w:lang w:val="bg-BG"/>
        </w:rPr>
        <w:t>юридическо</w:t>
      </w: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 лице)</w:t>
      </w:r>
    </w:p>
    <w:p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УПЪЛНОМОЩАВАМ/Е:</w:t>
      </w:r>
    </w:p>
    <w:p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……………………………………… с ЕГН ………………………, с документ за самоличност № ……………………., издаден на ……………………. г. от …………………, с постоянен адрес: ……………………………………………………………………………………………….</w:t>
      </w:r>
    </w:p>
    <w:p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0C2BAC">
        <w:rPr>
          <w:rFonts w:ascii="Times New Roman" w:hAnsi="Times New Roman" w:cs="Times New Roman"/>
          <w:b/>
          <w:i/>
          <w:sz w:val="24"/>
          <w:lang w:val="bg-BG"/>
        </w:rPr>
        <w:t>(попълва се от пълномощник – физическо лице)</w:t>
      </w:r>
    </w:p>
    <w:p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или</w:t>
      </w:r>
    </w:p>
    <w:p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…………………………………….. с ЕИК ………………………, със седалище и адрес на управление: гр./с. …………………………, ул. …………………….. № …, вх. …, ет. …, ап./офис …, представлявано от ……………………………………………. с ЕГН ……………., притежаващ документ за самоличност № ………………., издаден на ………………. г. от …………………, с постоянен адрес: ……………………………., в качеството му на …………</w:t>
      </w:r>
    </w:p>
    <w:p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B0173D">
        <w:rPr>
          <w:rFonts w:ascii="Times New Roman" w:hAnsi="Times New Roman" w:cs="Times New Roman"/>
          <w:b/>
          <w:i/>
          <w:sz w:val="24"/>
          <w:lang w:val="bg-BG"/>
        </w:rPr>
        <w:t>(попълва се от пълномощник – юридическо лице)</w:t>
      </w:r>
    </w:p>
    <w:p w:rsidR="00662AC0" w:rsidRPr="002C62DF" w:rsidRDefault="00B32573" w:rsidP="002C62DF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  <w:t xml:space="preserve">Да ме представлява/Да представлява представляваното от мен/нас търговско дружество на редовното годишно Общо събрание на акционерите на </w:t>
      </w:r>
      <w:r w:rsidRPr="00B32573">
        <w:rPr>
          <w:rFonts w:ascii="Times New Roman" w:hAnsi="Times New Roman" w:cs="Times New Roman"/>
          <w:sz w:val="24"/>
          <w:lang w:val="bg-BG"/>
        </w:rPr>
        <w:t>на „КОМПАС ФОНД ЗА ВЗЕМАНИЯ“ АДСИЦ с ЕИК 205685841</w:t>
      </w:r>
      <w:r>
        <w:rPr>
          <w:rFonts w:ascii="Times New Roman" w:hAnsi="Times New Roman" w:cs="Times New Roman"/>
          <w:sz w:val="24"/>
          <w:lang w:val="bg-BG"/>
        </w:rPr>
        <w:t xml:space="preserve">, което ще се проведе на </w:t>
      </w:r>
      <w:r w:rsidR="002C62DF">
        <w:rPr>
          <w:rFonts w:ascii="Times New Roman" w:hAnsi="Times New Roman" w:cs="Times New Roman"/>
          <w:sz w:val="24"/>
          <w:lang w:val="bg-BG"/>
        </w:rPr>
        <w:t>03</w:t>
      </w:r>
      <w:r>
        <w:rPr>
          <w:rFonts w:ascii="Times New Roman" w:hAnsi="Times New Roman" w:cs="Times New Roman"/>
          <w:sz w:val="24"/>
          <w:lang w:val="bg-BG"/>
        </w:rPr>
        <w:t>.</w:t>
      </w:r>
      <w:r w:rsidR="002C62DF">
        <w:rPr>
          <w:rFonts w:ascii="Times New Roman" w:hAnsi="Times New Roman" w:cs="Times New Roman"/>
          <w:sz w:val="24"/>
          <w:lang w:val="bg-BG"/>
        </w:rPr>
        <w:t>08</w:t>
      </w:r>
      <w:r>
        <w:rPr>
          <w:rFonts w:ascii="Times New Roman" w:hAnsi="Times New Roman" w:cs="Times New Roman"/>
          <w:sz w:val="24"/>
          <w:lang w:val="bg-BG"/>
        </w:rPr>
        <w:t xml:space="preserve">.2020 г. от 10:00 </w:t>
      </w:r>
      <w:r>
        <w:rPr>
          <w:rFonts w:ascii="Times New Roman" w:hAnsi="Times New Roman" w:cs="Times New Roman"/>
          <w:sz w:val="24"/>
          <w:lang w:val="bg-BG"/>
        </w:rPr>
        <w:lastRenderedPageBreak/>
        <w:t>часа на адрес: г</w:t>
      </w:r>
      <w:r w:rsidRPr="00B32573">
        <w:t xml:space="preserve"> </w:t>
      </w:r>
      <w:r w:rsidRPr="00B32573">
        <w:rPr>
          <w:rFonts w:ascii="Times New Roman" w:hAnsi="Times New Roman" w:cs="Times New Roman"/>
          <w:sz w:val="24"/>
          <w:lang w:val="bg-BG"/>
        </w:rPr>
        <w:t>гр. София, Община Столична, п.код 1000, район „Възраждане“, ул. „Георг Вашингтон“ № 19, ет. 2</w:t>
      </w:r>
      <w:r>
        <w:rPr>
          <w:rFonts w:ascii="Times New Roman" w:hAnsi="Times New Roman" w:cs="Times New Roman"/>
          <w:sz w:val="24"/>
          <w:lang w:val="bg-BG"/>
        </w:rPr>
        <w:t xml:space="preserve">, и да гласува с притежаваните от …………………………. общо …………………… броя акции от капитала на </w:t>
      </w:r>
      <w:r w:rsidRPr="00B32573">
        <w:rPr>
          <w:rFonts w:ascii="Times New Roman" w:hAnsi="Times New Roman" w:cs="Times New Roman"/>
          <w:sz w:val="24"/>
          <w:lang w:val="bg-BG"/>
        </w:rPr>
        <w:t xml:space="preserve">на „КОМПАС ФОНД ЗА ВЗЕМАНИЯ“ АДСИЦ с ЕИК 205685841 </w:t>
      </w:r>
      <w:r>
        <w:rPr>
          <w:rFonts w:ascii="Times New Roman" w:hAnsi="Times New Roman" w:cs="Times New Roman"/>
          <w:sz w:val="24"/>
          <w:lang w:val="bg-BG"/>
        </w:rPr>
        <w:t xml:space="preserve"> по въпросите от дневния ред съгласно указания по-долу ред, а именно:</w:t>
      </w:r>
    </w:p>
    <w:p w:rsidR="00B32573" w:rsidRPr="00B32573" w:rsidRDefault="00B32573" w:rsidP="00B325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1. Приемане на годишния доклад за дейността на Дружеството за 2019 г.; 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Проект на решение по т.1: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„Общото събрание на акционерите приема годишния доклад за дейността на Дружеството за 2019 г.“</w:t>
      </w: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 Приемане на доклада на регистрирания одитор за резултатите от извършения одит на годишния финансов отчет на Дружеството за 2019 г.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Проект за решение по т.2: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„Общото събрание на акционерите приема доклада на регистрирания одитор за резултатите от извършения одит на годишния финансов отчет на Дружеството за 2019 г.“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 Приемане на годишния финансов отчет на Дружеството за финансовата 2019 г.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 xml:space="preserve"> </w:t>
      </w: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ab/>
      </w: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bg-BG" w:eastAsia="bg-BG"/>
        </w:rPr>
        <w:t>Проект на решение по т. 3</w:t>
      </w:r>
      <w:r w:rsidRPr="00B32573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: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“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Общото събрание на акционерите приема годишния финансов отчет на дружеството за 2019 г.”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highlight w:val="yellow"/>
          <w:lang w:val="bg-BG" w:eastAsia="hi-IN" w:bidi="hi-IN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 Приемане на решение за финансовия резултат на Дружеството за 201</w:t>
      </w:r>
      <w:r w:rsidRPr="00B32573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година; 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bg-BG" w:eastAsia="hi-IN" w:bidi="hi-IN"/>
        </w:rPr>
      </w:pP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bg-BG" w:eastAsia="bg-BG"/>
        </w:rPr>
        <w:lastRenderedPageBreak/>
        <w:t>Проект на решение по т. 4</w:t>
      </w:r>
      <w:r w:rsidRPr="00B32573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: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hi-IN"/>
        </w:rPr>
        <w:t>„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Общото събрание на акционерите приема решение годишния финансов</w:t>
      </w:r>
      <w:r w:rsidRPr="00B325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 xml:space="preserve"> резултат за 2019 г.  който е загуба да бъде отнесен като непокрита загуба.“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5. Освобождаване от отговорност на членовете на съвета на директорите за дейността през 201</w:t>
      </w:r>
      <w:r w:rsidRPr="00B32573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г.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bg-BG" w:eastAsia="bg-BG"/>
        </w:rPr>
        <w:t>Проект на решение по т. 5</w:t>
      </w:r>
      <w:r w:rsidRPr="00B32573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: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„Общото събрание на акционерите освобождава от отговорност членовете на съвета на директорите за дейността им през 201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9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 xml:space="preserve"> г.“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6. Избор на регистриран одитор  за извършване на финансов одит на годишния финансов отчет на дружеството за 20</w:t>
      </w:r>
      <w:r w:rsidRPr="00B32573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bg-BG" w:eastAsia="bg-BG"/>
        </w:rPr>
        <w:t>Проект на решение по т. 6</w:t>
      </w:r>
      <w:r w:rsidRPr="00B32573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  <w:t>: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„Общото събрание на акционерите избира за одитор на Дружеството за 20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20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 xml:space="preserve"> г. „БУЛ ОДИТ“ ООД, ЕИК 121448965, одиторско дружество, вписано в регистъра на Института на дипломираните експерт-счетоводители в България под номер 023, отговорен одитор Стоян Димитров Стоянов, с диплом № 0043/1991, който да извърши независим финансов одит на финансовите отчети на дружеството за 2020 г.“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7. Приемане на доклада на директора за връзки с инвеститорите на Дружеството за дейността му през 201</w:t>
      </w:r>
      <w:r w:rsidRPr="00B32573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Проект на решение по точка 7: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lastRenderedPageBreak/>
        <w:t>„Общото събрание на акционерите приема доклада на директора за връзки с инвеститорите на Дружеството за дейността му през 201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9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 xml:space="preserve"> г.“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8.Приемане на решение за създаване на Одитен комитет на Дружеството.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Проект на решение по точка 8: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„Общото събрание на акционерите приема решение за създаване на Одитен комитет на Дружеството“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9. Определяне на броя на членовете на Одитния комитет на Дружеството, избор на членове на Одитния комитет на Дружеството  и определяне на мандата им.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Проект на решение по точка 9: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„Общото събрание на акционерите определя Одитния комитет на Дружеството да се състои от трима членове.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Общото събрание на акционерите избира следните членове на Одитния комитет на Дружеството:</w:t>
      </w:r>
    </w:p>
    <w:p w:rsidR="00B32573" w:rsidRPr="00B32573" w:rsidRDefault="00B32573" w:rsidP="00B325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 xml:space="preserve">1. Г-н Теодор Младенов Тодоров,    </w:t>
      </w:r>
    </w:p>
    <w:p w:rsidR="00B32573" w:rsidRPr="00B32573" w:rsidRDefault="00B32573" w:rsidP="00B325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 xml:space="preserve">2. Г-жа Михаела Бориславова Михова и 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 xml:space="preserve">3. Г-н Драгомир Христов Великов </w:t>
      </w:r>
      <w:r w:rsidRPr="00B325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.</w:t>
      </w:r>
      <w:r w:rsidRPr="00B325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 xml:space="preserve"> 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Общото събрание на акционерите о</w:t>
      </w:r>
      <w:r w:rsidRPr="00B325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пределя мандат от 1 (една) година на членовете на Одитния комитет на Дружеството, считано до провеждане на редовното годишно Общо събрание на акционерите на Дружеството през 2021 г.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10. Приемане на Статут </w:t>
      </w:r>
      <w:r w:rsidRPr="00B3257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на Одитния комитет на Дружеството за неговите функции, права и отговорности по отношение на финансовия одит, вътрешния контрол и вътрешния одит, както и взаимоотношенията му с органите за управление на дружеството. </w:t>
      </w:r>
    </w:p>
    <w:p w:rsidR="00B32573" w:rsidRPr="00B32573" w:rsidRDefault="00B32573" w:rsidP="00B3257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Проект на решение по точка 8:</w:t>
      </w:r>
    </w:p>
    <w:p w:rsidR="00B32573" w:rsidRDefault="00B32573" w:rsidP="00B3257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„Общото събрание на акционерите приема Статут на Одитния комитет на Дружеството за неговите функции, права и отговорности по отношение на финансовия одит, вътрешния контрол и вътрешния одит, както и взаимоотношенията му с органите за управление на дружеството.“</w:t>
      </w:r>
    </w:p>
    <w:tbl>
      <w:tblPr>
        <w:tblStyle w:val="TableGrid1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Default="00B32573" w:rsidP="002C62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2C62DF" w:rsidRPr="00B32573" w:rsidRDefault="002C62DF" w:rsidP="002C62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11. Утвърждаване на приетата от Съвета на директорите Политика за формиране на възнагражденията в „Компас Фонд за вземания“ АДСИЦ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Проект на решение по т. 11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„Утвърждава приетата от Съвета на директорите Политика за формиране на възнагражденията в „Компас Фонд за вземания“ АДСИЦ.“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12. Приемане и одобряване на доклад</w:t>
      </w:r>
      <w:r w:rsidRPr="00B325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съдържащ програма за прилагане на политиката за възнагражденията за следващата финансова година или за по-дълъг период, съгласно чл.12, ал.1 от Наредба №48 от 20.03.2013 г. приета от КФН 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Проект на решение по точка 12: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„Общото събрание на акционерите приема и одобрява доклада, съдържащ програма за прилагане на политиката за възнагражденията за следващата финансова година или за по-дълъг период, съгласно чл.12, ал.1 от Наредба №48 от 20.03.2013 г. приета от КФН.“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tbl>
      <w:tblPr>
        <w:tblStyle w:val="TableGrid2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13. Приемане на решение за промени в Устава на Дружеството, съгласно писмо с изх.№ РГ-05-1683-7 от 17.03.2020 г. на КФН: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Проект на решение по точка 13: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„Общото събрание на акционерите приема решение за промени в Устава на Дружеството,</w:t>
      </w:r>
      <w:r w:rsidRPr="00B32573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съгласно писмо с изх.№ РГ-05-1683-7 от 17.03.2020 г. на КФН, както следва: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2. Текстът на Чл. 18.(2) от Устава на дружеството се променя както следва: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Когато акцията принадлежи на няколко лица, те упражняват правата по нея заедно, като определят пълномощник съгласно чл.177 от Търговския закон. С оглед осъществяване на правата по акцията, пълномощникът следва да е упълномощен с изрично писмено пълномощно с нормативно установеното съдържание.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3. Текстът на Чл. 62.(2) от Устава на дружеството се променя както следва: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„Дружеството разкрива и публично оповестява  на КФН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регулирания пазар и на обществеността периодична информация относно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p w:rsidR="00B32573" w:rsidRPr="00B32573" w:rsidRDefault="00B32573" w:rsidP="00B3257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годишен финансов отчет и доклад за дейността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;</w:t>
      </w:r>
    </w:p>
    <w:p w:rsidR="00B32573" w:rsidRPr="00B32573" w:rsidRDefault="00B32573" w:rsidP="00B3257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шестмесечен финансов отчет за дейността си, обхващащ първите шест месеца от финансовата година, в срок до 30 дни от края на шестмесечието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съгласно чл.100о от ЗППЦК и приложимите наредби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p w:rsidR="00B32573" w:rsidRPr="00B32573" w:rsidRDefault="00B32573" w:rsidP="00B3257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тримесечни отчети за дейността, в срок до 30 дни от края на първо, трето, и четвърто тримесечие, съгласно чл.100о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bg-BG" w:eastAsia="bg-BG"/>
        </w:rPr>
        <w:t>1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 xml:space="preserve"> от ЗППЦК и приложимите наредби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;</w:t>
      </w:r>
    </w:p>
    <w:p w:rsidR="00B32573" w:rsidRPr="00B32573" w:rsidRDefault="00B32573" w:rsidP="00B3257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вътрешна информация съгласно Закона за прилагане на мерките срещу пазарните злоупотреби с финансови инструменти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</w:t>
      </w: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 xml:space="preserve">както и друга информация по смисъла на ЗППЦК, със съдържанието и в сроковете, предвидени в ЗДСИЦ, ЗППЦК и актовете по прилагането им. </w:t>
      </w:r>
    </w:p>
    <w:p w:rsidR="00B32573" w:rsidRDefault="00B32573" w:rsidP="00B3257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друга информация изисквана съгласно действащото законодателство.“</w:t>
      </w:r>
    </w:p>
    <w:p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tbl>
      <w:tblPr>
        <w:tblStyle w:val="TableGrid3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B32573" w:rsidRDefault="00B32573" w:rsidP="00B32573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</w:t>
      </w:r>
      <w:r w:rsidR="009323D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</w:t>
      </w:r>
      <w:bookmarkStart w:id="0" w:name="_GoBack"/>
      <w:bookmarkEnd w:id="0"/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.Разни</w:t>
      </w:r>
    </w:p>
    <w:p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>Упълномощаването обхваща/не обхваща въпроси, които са включени в дневния ред при условията на чл. 231, ал. 1 от ТЗ и не са обявени съгласно чл. 223 и чл. 223а от ТЗ. В случаите на включени въпроси при условията на чл. 231, ал. 1 от ТЗ пълномощникът има/няма право на собствена преценка дали да гласува и по какъв начин, както и има/няма право да прави предложения за решения по така включените въпроси в дневния ред.  В случаите по чл. 118, ал. 2, т. 4 от ЗППЦК във вр. с чл. 223а от ТЗ пълномощникът има/няма право на собствена преценка дали да гласува и по какъв начин, както и да прави/да не прави предложения за решения по допълнително включените въпроси в дневния ред.</w:t>
      </w:r>
    </w:p>
    <w:p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lastRenderedPageBreak/>
        <w:tab/>
        <w:t xml:space="preserve">Това пълномощно е валидно и в случай че при липса на кворум и на основание чл. 227 ТЗ Общото събрание на акционерите бъде проведено на </w:t>
      </w:r>
      <w:r w:rsidR="002C62DF">
        <w:rPr>
          <w:rFonts w:ascii="Times New Roman" w:hAnsi="Times New Roman" w:cs="Times New Roman"/>
          <w:sz w:val="24"/>
          <w:lang w:val="bg-BG"/>
        </w:rPr>
        <w:t>17</w:t>
      </w:r>
      <w:r w:rsidRPr="00B32573">
        <w:rPr>
          <w:rFonts w:ascii="Times New Roman" w:hAnsi="Times New Roman" w:cs="Times New Roman"/>
          <w:sz w:val="24"/>
          <w:lang w:val="bg-BG"/>
        </w:rPr>
        <w:t>.</w:t>
      </w:r>
      <w:r w:rsidR="002C62DF">
        <w:rPr>
          <w:rFonts w:ascii="Times New Roman" w:hAnsi="Times New Roman" w:cs="Times New Roman"/>
          <w:sz w:val="24"/>
          <w:lang w:val="bg-BG"/>
        </w:rPr>
        <w:t>08</w:t>
      </w:r>
      <w:r w:rsidRPr="00B32573">
        <w:rPr>
          <w:rFonts w:ascii="Times New Roman" w:hAnsi="Times New Roman" w:cs="Times New Roman"/>
          <w:sz w:val="24"/>
          <w:lang w:val="bg-BG"/>
        </w:rPr>
        <w:t>.2020 г., съгласно обявената покана за свикване му.</w:t>
      </w:r>
    </w:p>
    <w:p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ab/>
        <w:t>Съгласно чл. 116, ал. 4 от ЗППЦК преупълномощаването с изброените по-горе права е нищожно.</w:t>
      </w:r>
    </w:p>
    <w:p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ab/>
        <w:t>Това пълномощно е валидно до извършване на действията, предвидени в него.</w:t>
      </w:r>
    </w:p>
    <w:p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B32573">
        <w:rPr>
          <w:rFonts w:ascii="Times New Roman" w:hAnsi="Times New Roman" w:cs="Times New Roman"/>
          <w:b/>
          <w:sz w:val="24"/>
          <w:lang w:val="bg-BG"/>
        </w:rPr>
        <w:t>Дата:</w:t>
      </w:r>
      <w:r w:rsidRPr="00B32573">
        <w:rPr>
          <w:rFonts w:ascii="Times New Roman" w:hAnsi="Times New Roman" w:cs="Times New Roman"/>
          <w:b/>
          <w:sz w:val="24"/>
        </w:rPr>
        <w:t xml:space="preserve"> _______________ 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г. </w:t>
      </w:r>
      <w:r w:rsidRPr="00B32573">
        <w:rPr>
          <w:rFonts w:ascii="Times New Roman" w:hAnsi="Times New Roman" w:cs="Times New Roman"/>
          <w:b/>
          <w:sz w:val="24"/>
          <w:lang w:val="bg-BG"/>
        </w:rPr>
        <w:tab/>
      </w:r>
      <w:r w:rsidRPr="00B32573">
        <w:rPr>
          <w:rFonts w:ascii="Times New Roman" w:hAnsi="Times New Roman" w:cs="Times New Roman"/>
          <w:b/>
          <w:sz w:val="24"/>
          <w:lang w:val="bg-BG"/>
        </w:rPr>
        <w:tab/>
        <w:t xml:space="preserve">      УПЪЛНОМОЩИТЕЛ/И: </w:t>
      </w:r>
      <w:r w:rsidRPr="00B32573">
        <w:rPr>
          <w:rFonts w:ascii="Times New Roman" w:hAnsi="Times New Roman" w:cs="Times New Roman"/>
          <w:b/>
          <w:sz w:val="24"/>
        </w:rPr>
        <w:t>_____________________</w:t>
      </w:r>
    </w:p>
    <w:p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bg-BG"/>
        </w:rPr>
      </w:pP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 </w:t>
      </w:r>
    </w:p>
    <w:p w:rsidR="00B32573" w:rsidRPr="00B32573" w:rsidRDefault="00B32573" w:rsidP="00B32573">
      <w:pPr>
        <w:rPr>
          <w:rFonts w:ascii="Times New Roman" w:hAnsi="Times New Roman" w:cs="Times New Roman"/>
          <w:sz w:val="24"/>
          <w:szCs w:val="24"/>
        </w:rPr>
      </w:pPr>
    </w:p>
    <w:sectPr w:rsidR="00B32573" w:rsidRPr="00B3257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CB1"/>
    <w:multiLevelType w:val="hybridMultilevel"/>
    <w:tmpl w:val="AF8282D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1F"/>
    <w:rsid w:val="002C62DF"/>
    <w:rsid w:val="002D4F1F"/>
    <w:rsid w:val="002E77D6"/>
    <w:rsid w:val="00662AC0"/>
    <w:rsid w:val="009323DB"/>
    <w:rsid w:val="00B3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C36F"/>
  <w15:chartTrackingRefBased/>
  <w15:docId w15:val="{AC8D9E6E-E24B-4057-82B1-9571847A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ttodorov</dc:creator>
  <cp:keywords/>
  <dc:description/>
  <cp:lastModifiedBy>Predator</cp:lastModifiedBy>
  <cp:revision>4</cp:revision>
  <dcterms:created xsi:type="dcterms:W3CDTF">2020-06-15T09:35:00Z</dcterms:created>
  <dcterms:modified xsi:type="dcterms:W3CDTF">2020-06-26T11:24:00Z</dcterms:modified>
</cp:coreProperties>
</file>