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CF" w:rsidRDefault="003042CF" w:rsidP="003042CF">
      <w:r>
        <w:t xml:space="preserve"> На основание Проспекта за публично предлагане на дялове на </w:t>
      </w:r>
      <w:fldSimple w:instr="description_dfs_partner" w:fldLock="1">
        <w:r w:rsidR="00D73537">
          <w:rPr>
            <w:bCs/>
          </w:rPr>
          <w:t>ДФ ЦКБ ЛИДЕР</w:t>
        </w:r>
      </w:fldSimple>
      <w:r w:rsidR="00B13173">
        <w:t>,</w:t>
      </w:r>
      <w:r>
        <w:t xml:space="preserve"> Ви уведомяваме, че за</w:t>
      </w:r>
      <w:r w:rsidR="005B77D6">
        <w:t xml:space="preserve"> </w:t>
      </w:r>
      <w:fldSimple w:instr="instrum_knap_fund_dfs_tranzakt_portfolio" w:fldLock="1">
        <w:r w:rsidR="00D73537">
          <w:rPr>
            <w:bCs/>
          </w:rPr>
          <w:t>10.11.2020</w:t>
        </w:r>
      </w:fldSimple>
      <w:r w:rsidR="00CD4F49">
        <w:t xml:space="preserve"> </w:t>
      </w:r>
      <w:r>
        <w:t>год. стойностите на един дял на договорния фонд са следните:</w:t>
      </w:r>
    </w:p>
    <w:p w:rsidR="003042CF" w:rsidRDefault="003042CF" w:rsidP="003042CF">
      <w:r>
        <w:t>-Емисионната стойност:</w:t>
      </w:r>
      <w:r w:rsidR="00E2406F">
        <w:t xml:space="preserve"> </w:t>
      </w:r>
      <w:fldSimple w:instr="emmission_price_dfs_tranzakt_portfolio" w:fldLock="1">
        <w:r w:rsidR="00D73537">
          <w:rPr>
            <w:bCs/>
          </w:rPr>
          <w:t>8.3627</w:t>
        </w:r>
      </w:fldSimple>
      <w:r w:rsidR="009C0408">
        <w:t xml:space="preserve"> </w:t>
      </w:r>
      <w:r w:rsidR="009C0408">
        <w:rPr>
          <w:lang w:val="bg-BG"/>
        </w:rPr>
        <w:t>лв.</w:t>
      </w:r>
      <w:r w:rsidR="007405F8">
        <w:rPr>
          <w:lang w:val="bg-BG"/>
        </w:rPr>
        <w:t xml:space="preserve"> </w:t>
      </w:r>
      <w:r>
        <w:t xml:space="preserve">на един дял </w:t>
      </w:r>
    </w:p>
    <w:p w:rsidR="003042CF" w:rsidRPr="00CD4F49" w:rsidRDefault="003042CF" w:rsidP="003042CF">
      <w:r>
        <w:t>-Нетната стойност на акт</w:t>
      </w:r>
      <w:r w:rsidR="00512DFA">
        <w:rPr>
          <w:lang w:val="bg-BG"/>
        </w:rPr>
        <w:t>и</w:t>
      </w:r>
      <w:r>
        <w:t>вите на един дял:</w:t>
      </w:r>
      <w:r w:rsidR="007405F8">
        <w:rPr>
          <w:lang w:val="bg-BG"/>
        </w:rPr>
        <w:t xml:space="preserve"> </w:t>
      </w:r>
      <w:r w:rsidR="00CD4F49" w:rsidRPr="00CD4F49">
        <w:rPr>
          <w:lang w:val="bg-BG"/>
        </w:rPr>
        <w:fldChar w:fldCharType="begin" w:fldLock="1"/>
      </w:r>
      <w:r w:rsidR="00CD4F49" w:rsidRPr="00CD4F49">
        <w:rPr>
          <w:lang w:val="bg-BG"/>
        </w:rPr>
        <w:instrText>navu_dfs_tranzakt_portfolio</w:instrText>
      </w:r>
      <w:r w:rsidR="00CD4F49" w:rsidRPr="00CD4F49">
        <w:rPr>
          <w:lang w:val="bg-BG"/>
        </w:rPr>
        <w:fldChar w:fldCharType="separate"/>
      </w:r>
      <w:r w:rsidR="00D73537">
        <w:rPr>
          <w:bCs/>
        </w:rPr>
        <w:t>8.3627</w:t>
      </w:r>
      <w:r w:rsidR="00CD4F49" w:rsidRPr="00CD4F49">
        <w:rPr>
          <w:lang w:val="bg-BG"/>
        </w:rPr>
        <w:fldChar w:fldCharType="end"/>
      </w:r>
      <w:r w:rsidR="009C0408">
        <w:rPr>
          <w:lang w:val="bg-BG"/>
        </w:rPr>
        <w:t xml:space="preserve"> лв.</w:t>
      </w:r>
    </w:p>
    <w:p w:rsidR="003042CF" w:rsidRDefault="003042CF" w:rsidP="003042CF">
      <w:r>
        <w:t>-Цена на обратно изкупуване:</w:t>
      </w:r>
      <w:r w:rsidR="00CD4F49">
        <w:rPr>
          <w:lang w:val="bg-BG"/>
        </w:rPr>
        <w:t xml:space="preserve"> </w:t>
      </w:r>
      <w:r w:rsidR="00CD4F49" w:rsidRPr="00CD4F49">
        <w:rPr>
          <w:lang w:val="bg-BG"/>
        </w:rPr>
        <w:fldChar w:fldCharType="begin" w:fldLock="1"/>
      </w:r>
      <w:r w:rsidR="00CD4F49" w:rsidRPr="00CD4F49">
        <w:rPr>
          <w:lang w:val="bg-BG"/>
        </w:rPr>
        <w:instrText>redemption_price_dfs_tranzakt_portfolio</w:instrText>
      </w:r>
      <w:r w:rsidR="00CD4F49" w:rsidRPr="00CD4F49">
        <w:rPr>
          <w:lang w:val="bg-BG"/>
        </w:rPr>
        <w:fldChar w:fldCharType="separate"/>
      </w:r>
      <w:r w:rsidR="00D73537">
        <w:rPr>
          <w:bCs/>
        </w:rPr>
        <w:t>8.3209</w:t>
      </w:r>
      <w:r w:rsidR="00CD4F49" w:rsidRPr="00CD4F49">
        <w:rPr>
          <w:lang w:val="bg-BG"/>
        </w:rPr>
        <w:fldChar w:fldCharType="end"/>
      </w:r>
      <w:r w:rsidR="009C0408">
        <w:rPr>
          <w:lang w:val="bg-BG"/>
        </w:rPr>
        <w:t xml:space="preserve"> лв.</w:t>
      </w:r>
      <w:r w:rsidR="007405F8">
        <w:rPr>
          <w:lang w:val="bg-BG"/>
        </w:rPr>
        <w:t xml:space="preserve"> </w:t>
      </w:r>
      <w:r>
        <w:t>на един дял</w:t>
      </w:r>
    </w:p>
    <w:p w:rsidR="00BF2866" w:rsidRPr="00BF2866" w:rsidRDefault="00BF2866" w:rsidP="003042CF">
      <w:pPr>
        <w:rPr>
          <w:lang w:val="en-US"/>
        </w:rPr>
      </w:pPr>
      <w:r>
        <w:t>-</w:t>
      </w:r>
      <w:r>
        <w:rPr>
          <w:lang w:val="bg-BG"/>
        </w:rPr>
        <w:t>Стандартно отклонение</w:t>
      </w:r>
      <w:r>
        <w:rPr>
          <w:lang w:val="en-US"/>
        </w:rPr>
        <w:t xml:space="preserve">: </w:t>
      </w:r>
      <w:r w:rsidR="00716797" w:rsidRPr="00716797">
        <w:rPr>
          <w:lang w:val="en-US"/>
        </w:rPr>
        <w:fldChar w:fldCharType="begin" w:fldLock="1"/>
      </w:r>
      <w:r w:rsidR="00716797" w:rsidRPr="00716797">
        <w:rPr>
          <w:lang w:val="en-US"/>
        </w:rPr>
        <w:fldChar w:fldCharType="end"/>
      </w:r>
      <w:r w:rsidR="00716797" w:rsidRPr="00716797">
        <w:rPr>
          <w:lang w:val="en-US"/>
        </w:rPr>
        <w:fldChar w:fldCharType="begin" w:fldLock="1"/>
      </w:r>
      <w:r w:rsidR="00716797" w:rsidRPr="00716797">
        <w:rPr>
          <w:lang w:val="en-US"/>
        </w:rPr>
        <w:instrText>eval_39_dfs_eval_mezok</w:instrText>
      </w:r>
      <w:r w:rsidR="00716797" w:rsidRPr="00716797">
        <w:rPr>
          <w:lang w:val="en-US"/>
        </w:rPr>
        <w:fldChar w:fldCharType="separate"/>
      </w:r>
      <w:r w:rsidR="00D73537">
        <w:rPr>
          <w:bCs/>
          <w:lang w:val="en-US"/>
        </w:rPr>
        <w:t>9.1</w:t>
      </w:r>
      <w:r w:rsidR="00716797" w:rsidRPr="00716797">
        <w:rPr>
          <w:lang w:val="en-US"/>
        </w:rPr>
        <w:fldChar w:fldCharType="end"/>
      </w:r>
      <w:r w:rsidR="00716797">
        <w:rPr>
          <w:lang w:val="en-US"/>
        </w:rPr>
        <w:t xml:space="preserve"> %</w:t>
      </w:r>
    </w:p>
    <w:p w:rsidR="003042CF" w:rsidRDefault="003042CF" w:rsidP="003042CF">
      <w:r>
        <w:t>По тази емисионна стойност и цена на обратно изкупуване се изпълняват поръчките подадени на предишния работен ден.</w:t>
      </w:r>
    </w:p>
    <w:p w:rsidR="003042CF" w:rsidRDefault="003042CF" w:rsidP="003042CF">
      <w:r>
        <w:t xml:space="preserve">Разходите за емитиране възлизат на </w:t>
      </w:r>
      <w:fldSimple w:instr="emmission_expense_dfs_tranzakt_portfolio" w:fldLock="1">
        <w:r w:rsidR="00D73537">
          <w:rPr>
            <w:bCs/>
          </w:rPr>
          <w:t>0.00</w:t>
        </w:r>
      </w:fldSimple>
      <w:r w:rsidR="00CD4F49">
        <w:rPr>
          <w:lang w:val="bg-BG"/>
        </w:rPr>
        <w:t xml:space="preserve"> </w:t>
      </w:r>
      <w:r>
        <w:t>% от нетната стойност на активите на един дял и са включени в емисионната стойност.</w:t>
      </w:r>
    </w:p>
    <w:p w:rsidR="003042CF" w:rsidRDefault="003042CF" w:rsidP="003042CF">
      <w:r>
        <w:t>Разходите за обратно изкупуване възлизат на</w:t>
      </w:r>
      <w:r w:rsidR="00CD4F49">
        <w:rPr>
          <w:lang w:val="bg-BG"/>
        </w:rPr>
        <w:t xml:space="preserve"> </w:t>
      </w:r>
      <w:r w:rsidR="00CD4F49" w:rsidRPr="00CD4F49">
        <w:rPr>
          <w:lang w:val="bg-BG"/>
        </w:rPr>
        <w:fldChar w:fldCharType="begin" w:fldLock="1"/>
      </w:r>
      <w:r w:rsidR="00CD4F49" w:rsidRPr="00CD4F49">
        <w:rPr>
          <w:lang w:val="bg-BG"/>
        </w:rPr>
        <w:instrText>redemption_expenses_dfs_tranzakt_portfolio</w:instrText>
      </w:r>
      <w:r w:rsidR="00CD4F49" w:rsidRPr="00CD4F49">
        <w:rPr>
          <w:lang w:val="bg-BG"/>
        </w:rPr>
        <w:fldChar w:fldCharType="separate"/>
      </w:r>
      <w:r w:rsidR="00D73537">
        <w:rPr>
          <w:bCs/>
        </w:rPr>
        <w:t>0.50</w:t>
      </w:r>
      <w:r w:rsidR="00CD4F49" w:rsidRPr="00CD4F49">
        <w:rPr>
          <w:lang w:val="bg-BG"/>
        </w:rPr>
        <w:fldChar w:fldCharType="end"/>
      </w:r>
      <w:r>
        <w:t xml:space="preserve"> % от нетната стойност на активите на един дял и са включени в стойността на обратно изкупуване.</w:t>
      </w:r>
    </w:p>
    <w:p w:rsidR="003042CF" w:rsidRDefault="003042CF" w:rsidP="003042CF">
      <w:r>
        <w:t>-Брой дялове в обращение:</w:t>
      </w:r>
      <w:r w:rsidR="00CD4F49">
        <w:rPr>
          <w:lang w:val="bg-BG"/>
        </w:rPr>
        <w:t xml:space="preserve"> </w:t>
      </w:r>
      <w:r w:rsidR="00CD4F49" w:rsidRPr="00CD4F49">
        <w:rPr>
          <w:lang w:val="bg-BG"/>
        </w:rPr>
        <w:fldChar w:fldCharType="begin" w:fldLock="1"/>
      </w:r>
      <w:r w:rsidR="00CD4F49" w:rsidRPr="00CD4F49">
        <w:rPr>
          <w:lang w:val="bg-BG"/>
        </w:rPr>
        <w:instrText>units_dfs_tranzakt_portfolio</w:instrText>
      </w:r>
      <w:r w:rsidR="00CD4F49" w:rsidRPr="00CD4F49">
        <w:rPr>
          <w:lang w:val="bg-BG"/>
        </w:rPr>
        <w:fldChar w:fldCharType="separate"/>
      </w:r>
      <w:r w:rsidR="00D73537">
        <w:rPr>
          <w:bCs/>
        </w:rPr>
        <w:t>3212632</w:t>
      </w:r>
      <w:r w:rsidR="00CD4F49" w:rsidRPr="00CD4F49">
        <w:rPr>
          <w:lang w:val="bg-BG"/>
        </w:rPr>
        <w:fldChar w:fldCharType="end"/>
      </w:r>
      <w:r>
        <w:t xml:space="preserve"> бр.</w:t>
      </w:r>
    </w:p>
    <w:p w:rsidR="00860554" w:rsidRDefault="003042CF" w:rsidP="00860554">
      <w:r>
        <w:t>-Нетна стойност на активите:</w:t>
      </w:r>
      <w:r w:rsidR="00CD4F49">
        <w:rPr>
          <w:lang w:val="bg-BG"/>
        </w:rPr>
        <w:t xml:space="preserve"> </w:t>
      </w:r>
      <w:r w:rsidR="00CD4F49" w:rsidRPr="00CD4F49">
        <w:rPr>
          <w:lang w:val="bg-BG"/>
        </w:rPr>
        <w:fldChar w:fldCharType="begin" w:fldLock="1"/>
      </w:r>
      <w:r w:rsidR="00CD4F49" w:rsidRPr="00CD4F49">
        <w:rPr>
          <w:lang w:val="bg-BG"/>
        </w:rPr>
        <w:instrText>net_asset_value_dfs_tranzakt_portfolio</w:instrText>
      </w:r>
      <w:r w:rsidR="00CD4F49" w:rsidRPr="00CD4F49">
        <w:rPr>
          <w:lang w:val="bg-BG"/>
        </w:rPr>
        <w:fldChar w:fldCharType="separate"/>
      </w:r>
      <w:r w:rsidR="00D73537">
        <w:rPr>
          <w:bCs/>
        </w:rPr>
        <w:t>26866380.36</w:t>
      </w:r>
      <w:r w:rsidR="00CD4F49" w:rsidRPr="00CD4F49">
        <w:rPr>
          <w:lang w:val="bg-BG"/>
        </w:rPr>
        <w:fldChar w:fldCharType="end"/>
      </w:r>
      <w:r>
        <w:t xml:space="preserve"> лв.</w:t>
      </w:r>
    </w:p>
    <w:p w:rsidR="00A84D41" w:rsidRPr="00A769AE" w:rsidRDefault="00A84D41" w:rsidP="00A84D41">
      <w:pPr>
        <w:rPr>
          <w:lang w:val="bg-BG"/>
        </w:rPr>
      </w:pPr>
      <w:r>
        <w:rPr>
          <w:lang w:val="bg-BG"/>
        </w:rPr>
        <w:t xml:space="preserve">Цените са валидни за поръчки подадени на </w:t>
      </w:r>
      <w:r w:rsidRPr="0059396F">
        <w:rPr>
          <w:lang w:val="en-US"/>
        </w:rPr>
        <w:fldChar w:fldCharType="begin" w:fldLock="1"/>
      </w:r>
      <w:r w:rsidRPr="0059396F">
        <w:rPr>
          <w:lang w:val="en-US"/>
        </w:rPr>
        <w:instrText>erteknap_ddmmyy_dfs_tranzakt_standard</w:instrText>
      </w:r>
      <w:r w:rsidRPr="0059396F">
        <w:rPr>
          <w:lang w:val="en-US"/>
        </w:rPr>
        <w:fldChar w:fldCharType="separate"/>
      </w:r>
      <w:r w:rsidR="00D73537">
        <w:rPr>
          <w:bCs/>
          <w:lang w:val="en-US"/>
        </w:rPr>
        <w:t>09.11.2020</w:t>
      </w:r>
      <w:r w:rsidRPr="0059396F">
        <w:rPr>
          <w:lang w:val="en-US"/>
        </w:rPr>
        <w:fldChar w:fldCharType="end"/>
      </w:r>
      <w:r>
        <w:rPr>
          <w:lang w:val="en-US"/>
        </w:rPr>
        <w:t xml:space="preserve"> </w:t>
      </w:r>
      <w:r>
        <w:rPr>
          <w:lang w:val="bg-BG"/>
        </w:rPr>
        <w:t>год. до 16.00 ч.</w:t>
      </w:r>
    </w:p>
    <w:p w:rsidR="00A84D41" w:rsidRPr="00444974" w:rsidRDefault="00A84D41" w:rsidP="00860554">
      <w:pPr>
        <w:rPr>
          <w:lang w:val="bg-BG"/>
        </w:rPr>
      </w:pPr>
    </w:p>
    <w:sectPr w:rsidR="00A84D41" w:rsidRPr="00444974">
      <w:pgSz w:w="11906" w:h="16838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91D16"/>
    <w:multiLevelType w:val="hybridMultilevel"/>
    <w:tmpl w:val="29502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33ECB"/>
    <w:rsid w:val="00095858"/>
    <w:rsid w:val="000E3DCB"/>
    <w:rsid w:val="001C6AA5"/>
    <w:rsid w:val="002776A7"/>
    <w:rsid w:val="0028123E"/>
    <w:rsid w:val="003042CF"/>
    <w:rsid w:val="00347039"/>
    <w:rsid w:val="0039710A"/>
    <w:rsid w:val="003B0997"/>
    <w:rsid w:val="003B34C6"/>
    <w:rsid w:val="003C460F"/>
    <w:rsid w:val="00444974"/>
    <w:rsid w:val="004F3CDA"/>
    <w:rsid w:val="0051104C"/>
    <w:rsid w:val="00512DFA"/>
    <w:rsid w:val="0059396F"/>
    <w:rsid w:val="005B77D6"/>
    <w:rsid w:val="005D5007"/>
    <w:rsid w:val="005D7A8F"/>
    <w:rsid w:val="005F5975"/>
    <w:rsid w:val="0066261D"/>
    <w:rsid w:val="00663E81"/>
    <w:rsid w:val="006E15D2"/>
    <w:rsid w:val="00716797"/>
    <w:rsid w:val="007405F8"/>
    <w:rsid w:val="007564B7"/>
    <w:rsid w:val="007661EE"/>
    <w:rsid w:val="00782E7C"/>
    <w:rsid w:val="007E0496"/>
    <w:rsid w:val="00860554"/>
    <w:rsid w:val="008679D5"/>
    <w:rsid w:val="008B60D8"/>
    <w:rsid w:val="008C158F"/>
    <w:rsid w:val="009810A2"/>
    <w:rsid w:val="009C0408"/>
    <w:rsid w:val="00A33ECB"/>
    <w:rsid w:val="00A769AE"/>
    <w:rsid w:val="00A84D41"/>
    <w:rsid w:val="00AB7D07"/>
    <w:rsid w:val="00AC0584"/>
    <w:rsid w:val="00AC6B76"/>
    <w:rsid w:val="00AE429D"/>
    <w:rsid w:val="00B13173"/>
    <w:rsid w:val="00B77CE7"/>
    <w:rsid w:val="00BE6788"/>
    <w:rsid w:val="00BF2866"/>
    <w:rsid w:val="00CD4F49"/>
    <w:rsid w:val="00D032B0"/>
    <w:rsid w:val="00D73537"/>
    <w:rsid w:val="00D843E0"/>
    <w:rsid w:val="00E2406F"/>
    <w:rsid w:val="00E33C73"/>
    <w:rsid w:val="00EC5CB1"/>
    <w:rsid w:val="00F70D1D"/>
    <w:rsid w:val="00F90AA9"/>
    <w:rsid w:val="00FB38C1"/>
    <w:rsid w:val="00FB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u-HU" w:eastAsia="hu-HU"/>
    </w:rPr>
  </w:style>
  <w:style w:type="paragraph" w:styleId="Heading1">
    <w:name w:val="heading 1"/>
    <w:basedOn w:val="Normal"/>
    <w:next w:val="Normal"/>
    <w:qFormat/>
    <w:rsid w:val="005F5975"/>
    <w:pPr>
      <w:keepNext/>
      <w:outlineLvl w:val="0"/>
    </w:pPr>
    <w:rPr>
      <w:b/>
      <w:bCs/>
      <w:szCs w:val="20"/>
      <w:lang w:val="bg-BG" w:eastAsia="en-US"/>
    </w:rPr>
  </w:style>
  <w:style w:type="paragraph" w:styleId="Heading2">
    <w:name w:val="heading 2"/>
    <w:basedOn w:val="Normal"/>
    <w:next w:val="Normal"/>
    <w:qFormat/>
    <w:rsid w:val="005F5975"/>
    <w:pPr>
      <w:keepNext/>
      <w:outlineLvl w:val="1"/>
    </w:pPr>
    <w:rPr>
      <w:szCs w:val="20"/>
      <w:u w:val="single"/>
      <w:lang w:val="bg-BG" w:eastAsia="en-US"/>
    </w:rPr>
  </w:style>
  <w:style w:type="paragraph" w:styleId="Heading3">
    <w:name w:val="heading 3"/>
    <w:basedOn w:val="Normal"/>
    <w:next w:val="Normal"/>
    <w:qFormat/>
    <w:rsid w:val="005F5975"/>
    <w:pPr>
      <w:keepNext/>
      <w:outlineLvl w:val="2"/>
    </w:pPr>
    <w:rPr>
      <w:b/>
      <w:bCs/>
      <w:sz w:val="28"/>
      <w:szCs w:val="20"/>
      <w:u w:val="single"/>
      <w:lang w:val="bg-BG" w:eastAsia="en-US"/>
    </w:rPr>
  </w:style>
  <w:style w:type="paragraph" w:styleId="Heading4">
    <w:name w:val="heading 4"/>
    <w:basedOn w:val="Normal"/>
    <w:next w:val="Normal"/>
    <w:qFormat/>
    <w:rsid w:val="005F5975"/>
    <w:pPr>
      <w:keepNext/>
      <w:outlineLvl w:val="3"/>
    </w:pPr>
    <w:rPr>
      <w:i/>
      <w:iCs/>
      <w:szCs w:val="20"/>
      <w:lang w:val="bg-BG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F5975"/>
    <w:rPr>
      <w:b/>
      <w:bCs/>
      <w:sz w:val="20"/>
      <w:szCs w:val="20"/>
      <w:lang w:val="bg-BG" w:eastAsia="en-US"/>
    </w:rPr>
  </w:style>
  <w:style w:type="paragraph" w:styleId="BodyTextIndent">
    <w:name w:val="Body Text Indent"/>
    <w:basedOn w:val="Normal"/>
    <w:rsid w:val="005F5975"/>
    <w:pPr>
      <w:widowControl w:val="0"/>
      <w:overflowPunct w:val="0"/>
      <w:autoSpaceDE w:val="0"/>
      <w:autoSpaceDN w:val="0"/>
      <w:adjustRightInd w:val="0"/>
      <w:spacing w:line="300" w:lineRule="auto"/>
      <w:jc w:val="center"/>
      <w:textAlignment w:val="baseline"/>
    </w:pPr>
    <w:rPr>
      <w:rFonts w:ascii="Arial" w:hAnsi="Arial"/>
      <w:caps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Dorsum Rt.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Gáborné</dc:creator>
  <cp:lastModifiedBy>Nasko</cp:lastModifiedBy>
  <cp:revision>1</cp:revision>
  <dcterms:created xsi:type="dcterms:W3CDTF">2020-11-10T07:07:00Z</dcterms:created>
  <dcterms:modified xsi:type="dcterms:W3CDTF">2020-11-10T07:07:00Z</dcterms:modified>
</cp:coreProperties>
</file>