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0D" w:rsidRPr="00CD5A0D" w:rsidRDefault="00CD5A0D" w:rsidP="00CD5A0D">
      <w:pPr>
        <w:jc w:val="both"/>
      </w:pPr>
      <w:r>
        <w:t>ХипоКредит АД уведомява</w:t>
      </w:r>
      <w:r w:rsidRPr="00CD5A0D">
        <w:t xml:space="preserve"> за извършено плащане </w:t>
      </w:r>
      <w:r w:rsidR="009B50C1" w:rsidRPr="00CD5A0D">
        <w:t xml:space="preserve">в пълен размер </w:t>
      </w:r>
      <w:r w:rsidRPr="00CD5A0D">
        <w:t>на дължимата към 30 юни 2018 г. лихва по емисия корпоративни облигации с ISIN код BG2100018089, издадена от „ХипоКредит“ АД .</w:t>
      </w:r>
    </w:p>
    <w:p w:rsidR="00CD5A0D" w:rsidRPr="00CD5A0D" w:rsidRDefault="00CD5A0D" w:rsidP="00CD5A0D">
      <w:pPr>
        <w:spacing w:before="120"/>
        <w:jc w:val="both"/>
      </w:pPr>
      <w:r w:rsidRPr="00CD5A0D">
        <w:t>Обща</w:t>
      </w:r>
      <w:r w:rsidR="00D31D30">
        <w:t>та</w:t>
      </w:r>
      <w:r w:rsidRPr="00CD5A0D">
        <w:t xml:space="preserve"> дължима лихва към 30.06.2018 г. </w:t>
      </w:r>
      <w:r w:rsidR="00D31D30">
        <w:t>е</w:t>
      </w:r>
      <w:r w:rsidRPr="00CD5A0D">
        <w:t xml:space="preserve"> 162,284.85 евро (317,401.58 лева), в т.ч.:</w:t>
      </w:r>
    </w:p>
    <w:p w:rsidR="00CD5A0D" w:rsidRPr="00CD5A0D" w:rsidRDefault="00CD5A0D" w:rsidP="00CD5A0D">
      <w:pPr>
        <w:numPr>
          <w:ilvl w:val="0"/>
          <w:numId w:val="1"/>
        </w:numPr>
        <w:spacing w:before="60"/>
        <w:ind w:left="720" w:hanging="288"/>
        <w:jc w:val="both"/>
      </w:pPr>
      <w:r w:rsidRPr="00CD5A0D">
        <w:t xml:space="preserve">Наредена сума на 09.02.2018 г. към банкова сметка на „Централен депозитар“ АД от банката-довереник на облигационерите по Емисията („ОББ“ АД) от името и за сметка на емитента „ХипоКредит“ АД – за погасяване на лихви по Емисията  </w:t>
      </w:r>
      <w:r w:rsidR="009B50C1">
        <w:t xml:space="preserve">- </w:t>
      </w:r>
      <w:r w:rsidRPr="00CD5A0D">
        <w:t>3,614.34 лева</w:t>
      </w:r>
    </w:p>
    <w:p w:rsidR="00CD5A0D" w:rsidRPr="00CD5A0D" w:rsidRDefault="00CD5A0D" w:rsidP="00CD5A0D">
      <w:pPr>
        <w:numPr>
          <w:ilvl w:val="0"/>
          <w:numId w:val="1"/>
        </w:numPr>
        <w:spacing w:before="60"/>
        <w:ind w:left="720" w:hanging="288"/>
        <w:jc w:val="both"/>
      </w:pPr>
      <w:r w:rsidRPr="00CD5A0D">
        <w:t xml:space="preserve">Остатък за доплащане, нареден към банковата сметка на Централен депозитар на 27.06.2017 г. за лихви по Емисията </w:t>
      </w:r>
      <w:r w:rsidR="009B50C1">
        <w:t xml:space="preserve">- </w:t>
      </w:r>
      <w:r w:rsidRPr="00CD5A0D">
        <w:t>313,787.24 лв.</w:t>
      </w:r>
    </w:p>
    <w:p w:rsidR="00CD5A0D" w:rsidRPr="00CD5A0D" w:rsidRDefault="00CD5A0D" w:rsidP="00CD5A0D">
      <w:pPr>
        <w:spacing w:before="60"/>
        <w:jc w:val="both"/>
      </w:pPr>
      <w:r w:rsidRPr="00CD5A0D">
        <w:t xml:space="preserve">Право на лихвено плащане към 30.06.2018 година имат притежателите на облигации (лица, различни от емитента „ХипоКредит“ АД), вписани като такива в книгата, водена от „Централен депозитар“ АД към дата 27.06.2018 година. </w:t>
      </w:r>
    </w:p>
    <w:p w:rsidR="00CD5A0D" w:rsidRPr="00CD5A0D" w:rsidRDefault="00CD5A0D">
      <w:pPr>
        <w:rPr>
          <w:lang w:val="en-US"/>
        </w:rPr>
      </w:pPr>
    </w:p>
    <w:sectPr w:rsidR="00CD5A0D" w:rsidRPr="00CD5A0D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500A"/>
    <w:multiLevelType w:val="hybridMultilevel"/>
    <w:tmpl w:val="86E202D8"/>
    <w:lvl w:ilvl="0" w:tplc="08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52A8E"/>
    <w:rsid w:val="000C0548"/>
    <w:rsid w:val="001C7407"/>
    <w:rsid w:val="0020781E"/>
    <w:rsid w:val="0022407F"/>
    <w:rsid w:val="002A2558"/>
    <w:rsid w:val="003152DD"/>
    <w:rsid w:val="00320729"/>
    <w:rsid w:val="003B3950"/>
    <w:rsid w:val="003F7CDC"/>
    <w:rsid w:val="004B7DAB"/>
    <w:rsid w:val="00504663"/>
    <w:rsid w:val="00535EC9"/>
    <w:rsid w:val="005466C4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82FFC"/>
    <w:rsid w:val="00890AA3"/>
    <w:rsid w:val="008B182C"/>
    <w:rsid w:val="009658C2"/>
    <w:rsid w:val="009B50C1"/>
    <w:rsid w:val="00A05E6D"/>
    <w:rsid w:val="00A14BB6"/>
    <w:rsid w:val="00A15BC3"/>
    <w:rsid w:val="00A53715"/>
    <w:rsid w:val="00AD55F4"/>
    <w:rsid w:val="00AF2A59"/>
    <w:rsid w:val="00B64EB7"/>
    <w:rsid w:val="00BB09C9"/>
    <w:rsid w:val="00BB7603"/>
    <w:rsid w:val="00BF3E57"/>
    <w:rsid w:val="00BF4C27"/>
    <w:rsid w:val="00C1791D"/>
    <w:rsid w:val="00C6138C"/>
    <w:rsid w:val="00CD5A0D"/>
    <w:rsid w:val="00D31D30"/>
    <w:rsid w:val="00E1311B"/>
    <w:rsid w:val="00E373F6"/>
    <w:rsid w:val="00E9451E"/>
    <w:rsid w:val="00EF39E6"/>
    <w:rsid w:val="00F448ED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6</cp:revision>
  <dcterms:created xsi:type="dcterms:W3CDTF">2018-07-17T09:10:00Z</dcterms:created>
  <dcterms:modified xsi:type="dcterms:W3CDTF">2018-07-17T09:24:00Z</dcterms:modified>
</cp:coreProperties>
</file>