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AA" w:rsidRPr="007C08B6" w:rsidRDefault="007C08B6" w:rsidP="007C08B6">
      <w:pPr>
        <w:pStyle w:val="BodyText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8B6">
        <w:rPr>
          <w:rFonts w:ascii="Times New Roman" w:hAnsi="Times New Roman" w:cs="Times New Roman"/>
          <w:b/>
          <w:sz w:val="28"/>
          <w:szCs w:val="28"/>
          <w:u w:val="single"/>
        </w:rPr>
        <w:t>ПРОЕКТ!!!</w:t>
      </w:r>
    </w:p>
    <w:p w:rsidR="00A213AA" w:rsidRPr="00066500" w:rsidRDefault="00A213AA">
      <w:pPr>
        <w:pStyle w:val="BodyText"/>
        <w:spacing w:before="8"/>
        <w:rPr>
          <w:rFonts w:ascii="Times New Roman" w:hAnsi="Times New Roman" w:cs="Times New Roman"/>
          <w:sz w:val="22"/>
          <w:szCs w:val="22"/>
        </w:rPr>
      </w:pPr>
    </w:p>
    <w:p w:rsidR="007C08B6" w:rsidRDefault="007C08B6">
      <w:pPr>
        <w:spacing w:before="72" w:line="242" w:lineRule="auto"/>
        <w:ind w:left="47" w:right="40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066500" w:rsidRPr="00B50898" w:rsidRDefault="00070952">
      <w:pPr>
        <w:spacing w:before="72" w:line="242" w:lineRule="auto"/>
        <w:ind w:left="47" w:right="40"/>
        <w:jc w:val="center"/>
        <w:rPr>
          <w:rFonts w:ascii="Times New Roman" w:hAnsi="Times New Roman" w:cs="Times New Roman"/>
          <w:b/>
          <w:spacing w:val="-17"/>
          <w:w w:val="105"/>
          <w:sz w:val="24"/>
          <w:szCs w:val="24"/>
          <w:lang w:val="en-US"/>
        </w:rPr>
      </w:pP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ПОЛИТИКА</w:t>
      </w:r>
      <w:r w:rsidRPr="00B50898">
        <w:rPr>
          <w:rFonts w:ascii="Times New Roman" w:hAnsi="Times New Roman" w:cs="Times New Roman"/>
          <w:b/>
          <w:spacing w:val="-21"/>
          <w:w w:val="105"/>
          <w:sz w:val="24"/>
          <w:szCs w:val="24"/>
        </w:rPr>
        <w:t xml:space="preserve"> </w:t>
      </w:r>
      <w:r w:rsidRPr="00B50898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>ЗА</w:t>
      </w:r>
      <w:r w:rsidRPr="00B50898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ВЪЗНАГРАЖДЕНИЯТА</w:t>
      </w:r>
      <w:r w:rsidRPr="00B50898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B50898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>НА</w:t>
      </w:r>
      <w:r w:rsidRPr="00B50898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</w:p>
    <w:p w:rsidR="00A213AA" w:rsidRPr="00B50898" w:rsidRDefault="00070952">
      <w:pPr>
        <w:spacing w:before="72" w:line="242" w:lineRule="auto"/>
        <w:ind w:left="47"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ЧЛЕНОВЕТЕ</w:t>
      </w:r>
      <w:r w:rsidRPr="00B50898">
        <w:rPr>
          <w:rFonts w:ascii="Times New Roman" w:hAnsi="Times New Roman" w:cs="Times New Roman"/>
          <w:b/>
          <w:spacing w:val="-19"/>
          <w:w w:val="105"/>
          <w:sz w:val="24"/>
          <w:szCs w:val="24"/>
        </w:rPr>
        <w:t xml:space="preserve"> </w:t>
      </w: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НА</w:t>
      </w:r>
      <w:r w:rsidRPr="00B50898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СЪВЕТА</w:t>
      </w:r>
      <w:r w:rsidRPr="00B50898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B50898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НА </w:t>
      </w: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ДИРЕКТОРИТЕ</w:t>
      </w:r>
      <w:r w:rsidRPr="00B50898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НА</w:t>
      </w:r>
    </w:p>
    <w:p w:rsidR="00A213AA" w:rsidRPr="00B50898" w:rsidRDefault="007D06F8">
      <w:pPr>
        <w:spacing w:before="232"/>
        <w:ind w:left="40" w:right="40"/>
        <w:jc w:val="center"/>
        <w:rPr>
          <w:rFonts w:ascii="Times New Roman" w:hAnsi="Times New Roman" w:cs="Times New Roman"/>
          <w:sz w:val="24"/>
          <w:szCs w:val="24"/>
        </w:rPr>
      </w:pP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“</w:t>
      </w:r>
      <w:r w:rsidR="002D2C91">
        <w:rPr>
          <w:rFonts w:ascii="Times New Roman" w:hAnsi="Times New Roman" w:cs="Times New Roman"/>
          <w:b/>
          <w:w w:val="105"/>
          <w:sz w:val="24"/>
          <w:szCs w:val="24"/>
        </w:rPr>
        <w:t>ТУРИН ИМОТИ</w:t>
      </w: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”</w:t>
      </w:r>
      <w:r w:rsidR="002D2C91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B50898">
        <w:rPr>
          <w:rFonts w:ascii="Times New Roman" w:hAnsi="Times New Roman" w:cs="Times New Roman"/>
          <w:b/>
          <w:w w:val="105"/>
          <w:sz w:val="24"/>
          <w:szCs w:val="24"/>
        </w:rPr>
        <w:t>АД</w:t>
      </w:r>
      <w:r w:rsidR="002D2C91">
        <w:rPr>
          <w:rFonts w:ascii="Times New Roman" w:hAnsi="Times New Roman" w:cs="Times New Roman"/>
          <w:b/>
          <w:w w:val="105"/>
          <w:sz w:val="24"/>
          <w:szCs w:val="24"/>
        </w:rPr>
        <w:t>СИЦ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A213AA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ind w:left="46" w:right="40"/>
        <w:jc w:val="center"/>
        <w:rPr>
          <w:rFonts w:ascii="Times New Roman" w:hAnsi="Times New Roman" w:cs="Times New Roman"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t>Глава І ОБЩИ ПОЛОЖЕНИЯ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A213AA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ind w:left="44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Член 1</w:t>
      </w:r>
    </w:p>
    <w:p w:rsidR="00A213AA" w:rsidRPr="0074616E" w:rsidRDefault="00070952" w:rsidP="0074616E">
      <w:pPr>
        <w:pStyle w:val="ListParagraph"/>
        <w:numPr>
          <w:ilvl w:val="0"/>
          <w:numId w:val="14"/>
        </w:numPr>
        <w:tabs>
          <w:tab w:val="left" w:pos="671"/>
          <w:tab w:val="left" w:pos="672"/>
        </w:tabs>
        <w:spacing w:before="30"/>
        <w:ind w:left="674" w:right="54"/>
        <w:rPr>
          <w:rFonts w:ascii="Times New Roman" w:hAnsi="Times New Roman" w:cs="Times New Roman"/>
        </w:rPr>
      </w:pPr>
      <w:r w:rsidRPr="0074616E">
        <w:rPr>
          <w:rFonts w:ascii="Times New Roman" w:hAnsi="Times New Roman" w:cs="Times New Roman"/>
          <w:w w:val="105"/>
        </w:rPr>
        <w:t>Настоящата</w:t>
      </w:r>
      <w:r w:rsidRPr="0074616E">
        <w:rPr>
          <w:rFonts w:ascii="Times New Roman" w:hAnsi="Times New Roman" w:cs="Times New Roman"/>
          <w:spacing w:val="2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политика</w:t>
      </w:r>
      <w:r w:rsidRPr="0074616E">
        <w:rPr>
          <w:rFonts w:ascii="Times New Roman" w:hAnsi="Times New Roman" w:cs="Times New Roman"/>
          <w:spacing w:val="24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за</w:t>
      </w:r>
      <w:r w:rsidRPr="0074616E">
        <w:rPr>
          <w:rFonts w:ascii="Times New Roman" w:hAnsi="Times New Roman" w:cs="Times New Roman"/>
          <w:spacing w:val="25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възнагражденията</w:t>
      </w:r>
      <w:r w:rsidRPr="0074616E">
        <w:rPr>
          <w:rFonts w:ascii="Times New Roman" w:hAnsi="Times New Roman" w:cs="Times New Roman"/>
          <w:spacing w:val="24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на</w:t>
      </w:r>
      <w:r w:rsidRPr="0074616E">
        <w:rPr>
          <w:rFonts w:ascii="Times New Roman" w:hAnsi="Times New Roman" w:cs="Times New Roman"/>
          <w:spacing w:val="24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членовете</w:t>
      </w:r>
      <w:r w:rsidRPr="0074616E">
        <w:rPr>
          <w:rFonts w:ascii="Times New Roman" w:hAnsi="Times New Roman" w:cs="Times New Roman"/>
          <w:spacing w:val="2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на</w:t>
      </w:r>
      <w:r w:rsidRPr="0074616E">
        <w:rPr>
          <w:rFonts w:ascii="Times New Roman" w:hAnsi="Times New Roman" w:cs="Times New Roman"/>
          <w:spacing w:val="25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Съвета</w:t>
      </w:r>
      <w:r w:rsidRPr="0074616E">
        <w:rPr>
          <w:rFonts w:ascii="Times New Roman" w:hAnsi="Times New Roman" w:cs="Times New Roman"/>
          <w:spacing w:val="24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на</w:t>
      </w:r>
      <w:r w:rsidRPr="0074616E">
        <w:rPr>
          <w:rFonts w:ascii="Times New Roman" w:hAnsi="Times New Roman" w:cs="Times New Roman"/>
          <w:spacing w:val="25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директорите</w:t>
      </w:r>
      <w:r w:rsidRPr="0074616E">
        <w:rPr>
          <w:rFonts w:ascii="Times New Roman" w:hAnsi="Times New Roman" w:cs="Times New Roman"/>
          <w:spacing w:val="2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на</w:t>
      </w:r>
      <w:r w:rsidR="0074616E">
        <w:rPr>
          <w:rFonts w:ascii="Times New Roman" w:hAnsi="Times New Roman" w:cs="Times New Roman"/>
          <w:w w:val="105"/>
          <w:lang w:val="en-GB"/>
        </w:rPr>
        <w:t xml:space="preserve"> </w:t>
      </w:r>
      <w:r w:rsidR="002D2C91">
        <w:rPr>
          <w:rFonts w:ascii="Times New Roman" w:hAnsi="Times New Roman" w:cs="Times New Roman"/>
          <w:w w:val="105"/>
        </w:rPr>
        <w:t>“ТУРИН ИМОТИ” АДСИЦ</w:t>
      </w:r>
      <w:r w:rsidR="007D06F8" w:rsidRPr="0074616E">
        <w:rPr>
          <w:rFonts w:ascii="Times New Roman" w:hAnsi="Times New Roman" w:cs="Times New Roman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(„Политиката”)</w:t>
      </w:r>
      <w:r w:rsidRPr="0074616E">
        <w:rPr>
          <w:rFonts w:ascii="Times New Roman" w:hAnsi="Times New Roman" w:cs="Times New Roman"/>
          <w:spacing w:val="-1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е</w:t>
      </w:r>
      <w:r w:rsidRPr="0074616E">
        <w:rPr>
          <w:rFonts w:ascii="Times New Roman" w:hAnsi="Times New Roman" w:cs="Times New Roman"/>
          <w:spacing w:val="-1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изготвена</w:t>
      </w:r>
      <w:r w:rsidRPr="0074616E">
        <w:rPr>
          <w:rFonts w:ascii="Times New Roman" w:hAnsi="Times New Roman" w:cs="Times New Roman"/>
          <w:spacing w:val="-18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в</w:t>
      </w:r>
      <w:r w:rsidRPr="0074616E">
        <w:rPr>
          <w:rFonts w:ascii="Times New Roman" w:hAnsi="Times New Roman" w:cs="Times New Roman"/>
          <w:spacing w:val="-1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съответствие</w:t>
      </w:r>
      <w:r w:rsidRPr="0074616E">
        <w:rPr>
          <w:rFonts w:ascii="Times New Roman" w:hAnsi="Times New Roman" w:cs="Times New Roman"/>
          <w:spacing w:val="-17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с</w:t>
      </w:r>
      <w:r w:rsidRPr="0074616E">
        <w:rPr>
          <w:rFonts w:ascii="Times New Roman" w:hAnsi="Times New Roman" w:cs="Times New Roman"/>
          <w:spacing w:val="-1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изискванията</w:t>
      </w:r>
      <w:r w:rsidRPr="0074616E">
        <w:rPr>
          <w:rFonts w:ascii="Times New Roman" w:hAnsi="Times New Roman" w:cs="Times New Roman"/>
          <w:spacing w:val="-1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на</w:t>
      </w:r>
      <w:r w:rsidRPr="0074616E">
        <w:rPr>
          <w:rFonts w:ascii="Times New Roman" w:hAnsi="Times New Roman" w:cs="Times New Roman"/>
          <w:spacing w:val="-1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Наредба</w:t>
      </w:r>
      <w:r w:rsidRPr="0074616E">
        <w:rPr>
          <w:rFonts w:ascii="Times New Roman" w:hAnsi="Times New Roman" w:cs="Times New Roman"/>
          <w:spacing w:val="-19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№</w:t>
      </w:r>
      <w:r w:rsidRPr="0074616E">
        <w:rPr>
          <w:rFonts w:ascii="Times New Roman" w:hAnsi="Times New Roman" w:cs="Times New Roman"/>
          <w:spacing w:val="-1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48</w:t>
      </w:r>
      <w:r w:rsidRPr="0074616E">
        <w:rPr>
          <w:rFonts w:ascii="Times New Roman" w:hAnsi="Times New Roman" w:cs="Times New Roman"/>
          <w:spacing w:val="-16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от</w:t>
      </w:r>
      <w:r w:rsidR="00B50898" w:rsidRPr="0074616E">
        <w:rPr>
          <w:rFonts w:ascii="Times New Roman" w:hAnsi="Times New Roman" w:cs="Times New Roman"/>
          <w:w w:val="105"/>
        </w:rPr>
        <w:t xml:space="preserve"> </w:t>
      </w:r>
      <w:r w:rsidRPr="0074616E">
        <w:rPr>
          <w:rFonts w:ascii="Times New Roman" w:hAnsi="Times New Roman" w:cs="Times New Roman"/>
          <w:w w:val="105"/>
        </w:rPr>
        <w:t>20 март 2013 г. за изискванията към възнагражденията, издадена от Комисията за финансов надзор, обн. ДВ. бр. 32 от 2 април 2013 г. („Наредба № 48”), във връзка с разпоредбите на Закона за публичното предлагане на ценни книжа („ЗППЦК”).</w:t>
      </w:r>
    </w:p>
    <w:p w:rsidR="00A213AA" w:rsidRPr="00555378" w:rsidRDefault="00070952">
      <w:pPr>
        <w:pStyle w:val="ListParagraph"/>
        <w:numPr>
          <w:ilvl w:val="0"/>
          <w:numId w:val="14"/>
        </w:numPr>
        <w:tabs>
          <w:tab w:val="left" w:pos="672"/>
        </w:tabs>
        <w:spacing w:before="65" w:line="271" w:lineRule="auto"/>
        <w:ind w:left="674"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 xml:space="preserve">Целта </w:t>
      </w:r>
      <w:r w:rsidRPr="00066500">
        <w:rPr>
          <w:rFonts w:ascii="Times New Roman" w:hAnsi="Times New Roman" w:cs="Times New Roman"/>
          <w:spacing w:val="-3"/>
          <w:w w:val="105"/>
        </w:rPr>
        <w:t xml:space="preserve">на </w:t>
      </w:r>
      <w:r w:rsidRPr="00066500">
        <w:rPr>
          <w:rFonts w:ascii="Times New Roman" w:hAnsi="Times New Roman" w:cs="Times New Roman"/>
          <w:w w:val="105"/>
        </w:rPr>
        <w:t xml:space="preserve">настоящата политика е да установи обективни критерии при определяне </w:t>
      </w:r>
      <w:r w:rsidRPr="00066500">
        <w:rPr>
          <w:rFonts w:ascii="Times New Roman" w:hAnsi="Times New Roman" w:cs="Times New Roman"/>
          <w:spacing w:val="-3"/>
          <w:w w:val="105"/>
        </w:rPr>
        <w:t xml:space="preserve">на </w:t>
      </w:r>
      <w:r w:rsidRPr="00066500">
        <w:rPr>
          <w:rFonts w:ascii="Times New Roman" w:hAnsi="Times New Roman" w:cs="Times New Roman"/>
          <w:w w:val="105"/>
        </w:rPr>
        <w:t>възнагражденията</w:t>
      </w:r>
      <w:r w:rsidRPr="00066500">
        <w:rPr>
          <w:rFonts w:ascii="Times New Roman" w:hAnsi="Times New Roman" w:cs="Times New Roman"/>
          <w:spacing w:val="-2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членовете</w:t>
      </w:r>
      <w:r w:rsidRPr="00066500">
        <w:rPr>
          <w:rFonts w:ascii="Times New Roman" w:hAnsi="Times New Roman" w:cs="Times New Roman"/>
          <w:spacing w:val="-2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Съвета</w:t>
      </w:r>
      <w:r w:rsidRPr="00066500">
        <w:rPr>
          <w:rFonts w:ascii="Times New Roman" w:hAnsi="Times New Roman" w:cs="Times New Roman"/>
          <w:spacing w:val="-2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директорите</w:t>
      </w:r>
      <w:r w:rsidRPr="00066500">
        <w:rPr>
          <w:rFonts w:ascii="Times New Roman" w:hAnsi="Times New Roman" w:cs="Times New Roman"/>
          <w:spacing w:val="-2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7"/>
          <w:w w:val="105"/>
        </w:rPr>
        <w:t xml:space="preserve"> </w:t>
      </w:r>
      <w:r w:rsidR="002D2C91">
        <w:rPr>
          <w:rFonts w:ascii="Times New Roman" w:hAnsi="Times New Roman" w:cs="Times New Roman"/>
          <w:w w:val="105"/>
        </w:rPr>
        <w:t>“ТУРИН ИМОТИ” АДСИЦ</w:t>
      </w:r>
      <w:r w:rsidRPr="00066500">
        <w:rPr>
          <w:rFonts w:ascii="Times New Roman" w:hAnsi="Times New Roman" w:cs="Times New Roman"/>
          <w:spacing w:val="-2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(„Дружеството”), като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предвиди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принципите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изискванията,</w:t>
      </w:r>
      <w:r w:rsidRPr="00066500">
        <w:rPr>
          <w:rFonts w:ascii="Times New Roman" w:hAnsi="Times New Roman" w:cs="Times New Roman"/>
          <w:spacing w:val="-1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които</w:t>
      </w:r>
      <w:r w:rsidRPr="00066500">
        <w:rPr>
          <w:rFonts w:ascii="Times New Roman" w:hAnsi="Times New Roman" w:cs="Times New Roman"/>
          <w:spacing w:val="-1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се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прилагат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при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определяне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изплащане на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възнагражденията</w:t>
      </w:r>
      <w:r w:rsidRPr="00066500">
        <w:rPr>
          <w:rFonts w:ascii="Times New Roman" w:hAnsi="Times New Roman" w:cs="Times New Roman"/>
          <w:spacing w:val="-12"/>
          <w:w w:val="105"/>
        </w:rPr>
        <w:t xml:space="preserve"> </w:t>
      </w:r>
      <w:r w:rsidRPr="00066500">
        <w:rPr>
          <w:rFonts w:ascii="Times New Roman" w:hAnsi="Times New Roman" w:cs="Times New Roman"/>
          <w:spacing w:val="-3"/>
          <w:w w:val="105"/>
        </w:rPr>
        <w:t>на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членовете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1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Съвета</w:t>
      </w:r>
      <w:r w:rsidRPr="00066500">
        <w:rPr>
          <w:rFonts w:ascii="Times New Roman" w:hAnsi="Times New Roman" w:cs="Times New Roman"/>
          <w:spacing w:val="-1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директорите</w:t>
      </w:r>
      <w:r w:rsidRPr="00066500">
        <w:rPr>
          <w:rFonts w:ascii="Times New Roman" w:hAnsi="Times New Roman" w:cs="Times New Roman"/>
          <w:spacing w:val="-1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Дружеството.</w:t>
      </w:r>
    </w:p>
    <w:p w:rsidR="00C8468E" w:rsidRPr="00555378" w:rsidRDefault="00C8468E">
      <w:pPr>
        <w:pStyle w:val="ListParagraph"/>
        <w:numPr>
          <w:ilvl w:val="0"/>
          <w:numId w:val="14"/>
        </w:numPr>
        <w:tabs>
          <w:tab w:val="left" w:pos="672"/>
        </w:tabs>
        <w:spacing w:before="65" w:line="271" w:lineRule="auto"/>
        <w:ind w:left="674" w:hanging="5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Дружеството </w:t>
      </w:r>
      <w:r w:rsidRPr="00C8468E">
        <w:rPr>
          <w:rFonts w:ascii="Times New Roman" w:hAnsi="Times New Roman" w:cs="Times New Roman"/>
          <w:w w:val="105"/>
        </w:rPr>
        <w:t xml:space="preserve">прилага Политиката за възнагражденията на членовете на Съвета на Директорите в съответствие с нормативните изисквания за публичните дружества, </w:t>
      </w:r>
      <w:r>
        <w:rPr>
          <w:rFonts w:ascii="Times New Roman" w:hAnsi="Times New Roman" w:cs="Times New Roman"/>
          <w:w w:val="105"/>
        </w:rPr>
        <w:t>бизнес-</w:t>
      </w:r>
      <w:r w:rsidRPr="00C8468E">
        <w:rPr>
          <w:rFonts w:ascii="Times New Roman" w:hAnsi="Times New Roman" w:cs="Times New Roman"/>
          <w:w w:val="105"/>
        </w:rPr>
        <w:t>целите, дългосрочните интереси</w:t>
      </w:r>
      <w:r>
        <w:rPr>
          <w:rFonts w:ascii="Times New Roman" w:hAnsi="Times New Roman" w:cs="Times New Roman"/>
          <w:w w:val="105"/>
        </w:rPr>
        <w:t>, устойчивостта</w:t>
      </w:r>
      <w:r w:rsidRPr="00C8468E">
        <w:rPr>
          <w:rFonts w:ascii="Times New Roman" w:hAnsi="Times New Roman" w:cs="Times New Roman"/>
          <w:w w:val="105"/>
        </w:rPr>
        <w:t xml:space="preserve"> и стратегията за бъдещо развитие на дружеството, както и финансово-икономическото му положение в контекста на националната и европейска икономическа конюнктура, при отчитане препоръките на Националния Кодекс за корпоративно управление.</w:t>
      </w:r>
    </w:p>
    <w:p w:rsidR="007A1317" w:rsidRDefault="007A1317" w:rsidP="007A1317">
      <w:pPr>
        <w:pStyle w:val="ListParagraph"/>
        <w:numPr>
          <w:ilvl w:val="0"/>
          <w:numId w:val="14"/>
        </w:numPr>
        <w:tabs>
          <w:tab w:val="left" w:pos="672"/>
        </w:tabs>
        <w:spacing w:before="65" w:line="27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Настоящата </w:t>
      </w:r>
      <w:r w:rsidRPr="007A1317">
        <w:rPr>
          <w:rFonts w:ascii="Times New Roman" w:hAnsi="Times New Roman" w:cs="Times New Roman"/>
        </w:rPr>
        <w:t xml:space="preserve">Политика </w:t>
      </w:r>
      <w:r>
        <w:rPr>
          <w:rFonts w:ascii="Times New Roman" w:hAnsi="Times New Roman" w:cs="Times New Roman"/>
        </w:rPr>
        <w:t xml:space="preserve">ще допринесе за постигане на целите по предходната алинея, доколкото предвидените в нея </w:t>
      </w:r>
      <w:r w:rsidRPr="007A1317">
        <w:rPr>
          <w:rFonts w:ascii="Times New Roman" w:hAnsi="Times New Roman" w:cs="Times New Roman"/>
        </w:rPr>
        <w:t xml:space="preserve">обективни критерии при определяне на възнагражденията на корпоративното ръководството на компанията </w:t>
      </w:r>
      <w:r>
        <w:rPr>
          <w:rFonts w:ascii="Times New Roman" w:hAnsi="Times New Roman" w:cs="Times New Roman"/>
        </w:rPr>
        <w:t>ще позволят</w:t>
      </w:r>
      <w:r w:rsidRPr="007A1317">
        <w:rPr>
          <w:rFonts w:ascii="Times New Roman" w:hAnsi="Times New Roman" w:cs="Times New Roman"/>
        </w:rPr>
        <w:t xml:space="preserve"> привличане и задържане на квалифицирани и лоялни членове на Съвета и мотивирането им да работят в интерес на компанията и акционерите</w:t>
      </w:r>
      <w:r>
        <w:rPr>
          <w:rFonts w:ascii="Times New Roman" w:hAnsi="Times New Roman" w:cs="Times New Roman"/>
        </w:rPr>
        <w:t>,</w:t>
      </w:r>
      <w:r w:rsidRPr="007A1317">
        <w:rPr>
          <w:rFonts w:ascii="Times New Roman" w:hAnsi="Times New Roman" w:cs="Times New Roman"/>
        </w:rPr>
        <w:t xml:space="preserve"> като избягват потенциален и реален конфликт на интереси</w:t>
      </w:r>
      <w:r>
        <w:rPr>
          <w:rFonts w:ascii="Times New Roman" w:hAnsi="Times New Roman" w:cs="Times New Roman"/>
        </w:rPr>
        <w:t xml:space="preserve">. Политиката за възнагражденията </w:t>
      </w:r>
      <w:r w:rsidRPr="007A1317">
        <w:rPr>
          <w:rFonts w:ascii="Times New Roman" w:hAnsi="Times New Roman" w:cs="Times New Roman"/>
        </w:rPr>
        <w:t>ще позволи планирането на тази част от разходите на дружеството, така че това ще позволи изпълнението на бизнес целите на дружеството, както и ще способства устойчивото дългосрочно развитие на дружеството.</w:t>
      </w:r>
    </w:p>
    <w:p w:rsidR="00846898" w:rsidRDefault="00846898" w:rsidP="00846898">
      <w:pPr>
        <w:pStyle w:val="ListParagraph"/>
        <w:numPr>
          <w:ilvl w:val="0"/>
          <w:numId w:val="14"/>
        </w:numPr>
        <w:tabs>
          <w:tab w:val="left" w:pos="672"/>
        </w:tabs>
        <w:spacing w:before="65" w:line="27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46898">
        <w:rPr>
          <w:rFonts w:ascii="Times New Roman" w:hAnsi="Times New Roman" w:cs="Times New Roman"/>
        </w:rPr>
        <w:t xml:space="preserve">ъзнагражденията и условията на труд на служителите в дружеството </w:t>
      </w:r>
      <w:r>
        <w:rPr>
          <w:rFonts w:ascii="Times New Roman" w:hAnsi="Times New Roman" w:cs="Times New Roman"/>
        </w:rPr>
        <w:t>и изме</w:t>
      </w:r>
      <w:r w:rsidR="00C45227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нията в тях през предходните пет години </w:t>
      </w:r>
      <w:r w:rsidRPr="00846898">
        <w:rPr>
          <w:rFonts w:ascii="Times New Roman" w:hAnsi="Times New Roman" w:cs="Times New Roman"/>
        </w:rPr>
        <w:t xml:space="preserve">са отчетени при разработването на политиката за възнагражденията на членовете на </w:t>
      </w:r>
      <w:r>
        <w:rPr>
          <w:rFonts w:ascii="Times New Roman" w:hAnsi="Times New Roman" w:cs="Times New Roman"/>
        </w:rPr>
        <w:t>Съвета на директорите</w:t>
      </w:r>
      <w:r w:rsidRPr="00846898">
        <w:rPr>
          <w:rFonts w:ascii="Times New Roman" w:hAnsi="Times New Roman" w:cs="Times New Roman"/>
        </w:rPr>
        <w:t xml:space="preserve"> на дружеството.</w:t>
      </w:r>
    </w:p>
    <w:p w:rsidR="00C45227" w:rsidRPr="00D847E8" w:rsidRDefault="00C45227" w:rsidP="00846898">
      <w:pPr>
        <w:pStyle w:val="ListParagraph"/>
        <w:numPr>
          <w:ilvl w:val="0"/>
          <w:numId w:val="14"/>
        </w:numPr>
        <w:tabs>
          <w:tab w:val="left" w:pos="672"/>
        </w:tabs>
        <w:spacing w:before="65" w:line="27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Политиката за възнагражденията и измененията в нея се изготвят като проекто-предложения от Съвета на директорите след задълбочен анализ на в</w:t>
      </w:r>
      <w:r w:rsidRPr="00846898">
        <w:rPr>
          <w:rFonts w:ascii="Times New Roman" w:hAnsi="Times New Roman" w:cs="Times New Roman"/>
        </w:rPr>
        <w:t>ъзнагражденията и условията на труд на служителите в дружеството</w:t>
      </w:r>
      <w:r>
        <w:rPr>
          <w:rFonts w:ascii="Times New Roman" w:hAnsi="Times New Roman" w:cs="Times New Roman"/>
        </w:rPr>
        <w:t xml:space="preserve">, финансовите резултати за предходните </w:t>
      </w:r>
      <w:r w:rsidR="00FC76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години</w:t>
      </w:r>
      <w:r w:rsidR="00FC76D7">
        <w:rPr>
          <w:rFonts w:ascii="Times New Roman" w:hAnsi="Times New Roman" w:cs="Times New Roman"/>
        </w:rPr>
        <w:t xml:space="preserve"> и реалистичните бизнес-планове на дружеството за следващия петгодишен период. Приемането на Политика за възнагражденията се предвижда като точка в дневния ред на първато предстоящо редовно общо </w:t>
      </w:r>
      <w:r w:rsidR="00FC76D7">
        <w:rPr>
          <w:rFonts w:ascii="Times New Roman" w:hAnsi="Times New Roman" w:cs="Times New Roman"/>
        </w:rPr>
        <w:lastRenderedPageBreak/>
        <w:t>събрание на акционерите, а при необходимост от спешни промени се свиква извънредно общо събрание. Проектът на Политиката се включва като материал по дневния ред на съответното общо събрание на акционерите. Прегледът и изпълнението на Политиката се извършват периодично от Съвета на директорите, който докладва за резултатите от тази си дейност пред акционерите посредством годишния доклад относно изпълнението на Политиката за възнагражденията.</w:t>
      </w:r>
    </w:p>
    <w:p w:rsidR="00D847E8" w:rsidRPr="00066500" w:rsidRDefault="00D847E8" w:rsidP="00846898">
      <w:pPr>
        <w:pStyle w:val="ListParagraph"/>
        <w:numPr>
          <w:ilvl w:val="0"/>
          <w:numId w:val="14"/>
        </w:numPr>
        <w:tabs>
          <w:tab w:val="left" w:pos="672"/>
        </w:tabs>
        <w:spacing w:before="65" w:line="27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Съветът на директорите разработва и приема Етичен кодекс</w:t>
      </w:r>
      <w:r w:rsidRPr="00D847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дружеството, в който определя мерки за предотвратяване и управление на конфликти на интереси.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spacing w:before="166"/>
        <w:ind w:left="44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Член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2</w:t>
      </w:r>
    </w:p>
    <w:p w:rsidR="00A213AA" w:rsidRPr="00066500" w:rsidRDefault="00070952">
      <w:pPr>
        <w:pStyle w:val="ListParagraph"/>
        <w:numPr>
          <w:ilvl w:val="0"/>
          <w:numId w:val="13"/>
        </w:numPr>
        <w:tabs>
          <w:tab w:val="left" w:pos="672"/>
        </w:tabs>
        <w:spacing w:before="152" w:line="268" w:lineRule="auto"/>
        <w:ind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 xml:space="preserve">Съветът на директорите на Дружеството разработва политиката, периодично подлага </w:t>
      </w:r>
      <w:r w:rsidRPr="00066500">
        <w:rPr>
          <w:rFonts w:ascii="Times New Roman" w:hAnsi="Times New Roman" w:cs="Times New Roman"/>
          <w:spacing w:val="-3"/>
          <w:w w:val="105"/>
        </w:rPr>
        <w:t xml:space="preserve">на </w:t>
      </w:r>
      <w:r w:rsidRPr="00066500">
        <w:rPr>
          <w:rFonts w:ascii="Times New Roman" w:hAnsi="Times New Roman" w:cs="Times New Roman"/>
          <w:w w:val="105"/>
        </w:rPr>
        <w:t>преглед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основните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й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принципи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е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отговорен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за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нейното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прилагане.</w:t>
      </w:r>
    </w:p>
    <w:p w:rsidR="00A213AA" w:rsidRPr="00E03C83" w:rsidRDefault="00070952">
      <w:pPr>
        <w:pStyle w:val="ListParagraph"/>
        <w:numPr>
          <w:ilvl w:val="0"/>
          <w:numId w:val="13"/>
        </w:numPr>
        <w:tabs>
          <w:tab w:val="left" w:pos="672"/>
        </w:tabs>
        <w:spacing w:before="61" w:line="271" w:lineRule="auto"/>
        <w:ind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Предложенията за приемане на политиката</w:t>
      </w:r>
      <w:r w:rsidR="00046621">
        <w:rPr>
          <w:rFonts w:ascii="Times New Roman" w:hAnsi="Times New Roman" w:cs="Times New Roman"/>
          <w:w w:val="105"/>
        </w:rPr>
        <w:t xml:space="preserve"> за възнагражденията,</w:t>
      </w:r>
      <w:r w:rsidRPr="00066500">
        <w:rPr>
          <w:rFonts w:ascii="Times New Roman" w:hAnsi="Times New Roman" w:cs="Times New Roman"/>
          <w:w w:val="105"/>
        </w:rPr>
        <w:t xml:space="preserve"> </w:t>
      </w:r>
      <w:r w:rsidR="00046621">
        <w:rPr>
          <w:rFonts w:ascii="Times New Roman" w:hAnsi="Times New Roman" w:cs="Times New Roman"/>
          <w:w w:val="105"/>
        </w:rPr>
        <w:t>за</w:t>
      </w:r>
      <w:r w:rsidRPr="00066500">
        <w:rPr>
          <w:rFonts w:ascii="Times New Roman" w:hAnsi="Times New Roman" w:cs="Times New Roman"/>
          <w:w w:val="105"/>
        </w:rPr>
        <w:t xml:space="preserve"> изменения </w:t>
      </w:r>
      <w:r w:rsidR="00046621">
        <w:rPr>
          <w:rFonts w:ascii="Times New Roman" w:hAnsi="Times New Roman" w:cs="Times New Roman"/>
          <w:w w:val="105"/>
        </w:rPr>
        <w:t>и/или допълнения в нея</w:t>
      </w:r>
      <w:r w:rsidRPr="00066500">
        <w:rPr>
          <w:rFonts w:ascii="Times New Roman" w:hAnsi="Times New Roman" w:cs="Times New Roman"/>
          <w:w w:val="105"/>
        </w:rPr>
        <w:t xml:space="preserve"> </w:t>
      </w:r>
      <w:r w:rsidR="00046621">
        <w:rPr>
          <w:rFonts w:ascii="Times New Roman" w:hAnsi="Times New Roman" w:cs="Times New Roman"/>
          <w:w w:val="105"/>
        </w:rPr>
        <w:t xml:space="preserve">или за преразглеждането й </w:t>
      </w:r>
      <w:r w:rsidRPr="00066500">
        <w:rPr>
          <w:rFonts w:ascii="Times New Roman" w:hAnsi="Times New Roman" w:cs="Times New Roman"/>
          <w:w w:val="105"/>
        </w:rPr>
        <w:t>се включват като самостоятелна</w:t>
      </w:r>
      <w:r w:rsidRPr="00066500">
        <w:rPr>
          <w:rFonts w:ascii="Times New Roman" w:hAnsi="Times New Roman" w:cs="Times New Roman"/>
          <w:spacing w:val="-1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точка</w:t>
      </w:r>
      <w:r w:rsidRPr="00066500">
        <w:rPr>
          <w:rFonts w:ascii="Times New Roman" w:hAnsi="Times New Roman" w:cs="Times New Roman"/>
          <w:spacing w:val="-1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в</w:t>
      </w:r>
      <w:r w:rsidRPr="00066500">
        <w:rPr>
          <w:rFonts w:ascii="Times New Roman" w:hAnsi="Times New Roman" w:cs="Times New Roman"/>
          <w:spacing w:val="-1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дневния</w:t>
      </w:r>
      <w:r w:rsidRPr="00066500">
        <w:rPr>
          <w:rFonts w:ascii="Times New Roman" w:hAnsi="Times New Roman" w:cs="Times New Roman"/>
          <w:spacing w:val="-1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ред</w:t>
      </w:r>
      <w:r w:rsidRPr="00066500">
        <w:rPr>
          <w:rFonts w:ascii="Times New Roman" w:hAnsi="Times New Roman" w:cs="Times New Roman"/>
          <w:spacing w:val="-2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1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Общо</w:t>
      </w:r>
      <w:r w:rsidR="00046621">
        <w:rPr>
          <w:rFonts w:ascii="Times New Roman" w:hAnsi="Times New Roman" w:cs="Times New Roman"/>
          <w:w w:val="105"/>
        </w:rPr>
        <w:t>то</w:t>
      </w:r>
      <w:r w:rsidRPr="00066500">
        <w:rPr>
          <w:rFonts w:ascii="Times New Roman" w:hAnsi="Times New Roman" w:cs="Times New Roman"/>
          <w:spacing w:val="-1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събрание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1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акционерите на</w:t>
      </w:r>
      <w:r w:rsidRPr="00066500">
        <w:rPr>
          <w:rFonts w:ascii="Times New Roman" w:hAnsi="Times New Roman" w:cs="Times New Roman"/>
          <w:spacing w:val="-1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Дружество,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обявен</w:t>
      </w:r>
      <w:r w:rsidRPr="00066500">
        <w:rPr>
          <w:rFonts w:ascii="Times New Roman" w:hAnsi="Times New Roman" w:cs="Times New Roman"/>
          <w:spacing w:val="-1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в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поканата</w:t>
      </w:r>
      <w:r w:rsidRPr="00066500">
        <w:rPr>
          <w:rFonts w:ascii="Times New Roman" w:hAnsi="Times New Roman" w:cs="Times New Roman"/>
          <w:spacing w:val="-1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за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свикването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му,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се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="00046621">
        <w:rPr>
          <w:rFonts w:ascii="Times New Roman" w:hAnsi="Times New Roman" w:cs="Times New Roman"/>
          <w:w w:val="105"/>
        </w:rPr>
        <w:t>приемат</w:t>
      </w:r>
      <w:r w:rsidR="00046621"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от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Общото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събрание на</w:t>
      </w:r>
      <w:r w:rsidRPr="00066500">
        <w:rPr>
          <w:rFonts w:ascii="Times New Roman" w:hAnsi="Times New Roman" w:cs="Times New Roman"/>
          <w:spacing w:val="-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акционерите.</w:t>
      </w:r>
    </w:p>
    <w:p w:rsidR="00146910" w:rsidRDefault="00146910">
      <w:pPr>
        <w:pStyle w:val="ListParagraph"/>
        <w:numPr>
          <w:ilvl w:val="0"/>
          <w:numId w:val="13"/>
        </w:numPr>
        <w:tabs>
          <w:tab w:val="left" w:pos="672"/>
        </w:tabs>
        <w:spacing w:before="61" w:line="271" w:lineRule="auto"/>
        <w:ind w:hanging="5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146910">
        <w:rPr>
          <w:rFonts w:ascii="Times New Roman" w:hAnsi="Times New Roman" w:cs="Times New Roman"/>
        </w:rPr>
        <w:t>ружество</w:t>
      </w:r>
      <w:r>
        <w:rPr>
          <w:rFonts w:ascii="Times New Roman" w:hAnsi="Times New Roman" w:cs="Times New Roman"/>
        </w:rPr>
        <w:t>то</w:t>
      </w:r>
      <w:r w:rsidRPr="00146910">
        <w:rPr>
          <w:rFonts w:ascii="Times New Roman" w:hAnsi="Times New Roman" w:cs="Times New Roman"/>
        </w:rPr>
        <w:t xml:space="preserve"> преразглежда най-малко веднъж на всеки 4 години политиката за възнагражденията, както и когато са необходими съществени изменения и/или допълнения в нея или това е необходимо за постигане на целите </w:t>
      </w:r>
      <w:r>
        <w:rPr>
          <w:rFonts w:ascii="Times New Roman" w:hAnsi="Times New Roman" w:cs="Times New Roman"/>
        </w:rPr>
        <w:t>й</w:t>
      </w:r>
      <w:r w:rsidRPr="00146910">
        <w:rPr>
          <w:rFonts w:ascii="Times New Roman" w:hAnsi="Times New Roman" w:cs="Times New Roman"/>
        </w:rPr>
        <w:t>.</w:t>
      </w:r>
    </w:p>
    <w:p w:rsidR="00E03C83" w:rsidRPr="00E03C83" w:rsidRDefault="00E03C83" w:rsidP="00E03C83">
      <w:pPr>
        <w:pStyle w:val="ListParagraph"/>
        <w:numPr>
          <w:ilvl w:val="0"/>
          <w:numId w:val="13"/>
        </w:numPr>
        <w:tabs>
          <w:tab w:val="left" w:pos="672"/>
        </w:tabs>
        <w:spacing w:before="61" w:line="271" w:lineRule="auto"/>
        <w:rPr>
          <w:rFonts w:ascii="Times New Roman" w:hAnsi="Times New Roman" w:cs="Times New Roman"/>
        </w:rPr>
      </w:pPr>
      <w:r w:rsidRPr="00E03C83">
        <w:rPr>
          <w:rFonts w:ascii="Times New Roman" w:hAnsi="Times New Roman" w:cs="Times New Roman"/>
        </w:rPr>
        <w:t>До приемането на политика за възнагражденията или когато общото събрание не приема предложената политика, дружество</w:t>
      </w:r>
      <w:r>
        <w:rPr>
          <w:rFonts w:ascii="Times New Roman" w:hAnsi="Times New Roman" w:cs="Times New Roman"/>
        </w:rPr>
        <w:t>то</w:t>
      </w:r>
      <w:r w:rsidRPr="00E03C83">
        <w:rPr>
          <w:rFonts w:ascii="Times New Roman" w:hAnsi="Times New Roman" w:cs="Times New Roman"/>
        </w:rPr>
        <w:t xml:space="preserve"> изплаща възнаграждения на членовете на </w:t>
      </w:r>
      <w:r>
        <w:rPr>
          <w:rFonts w:ascii="Times New Roman" w:hAnsi="Times New Roman" w:cs="Times New Roman"/>
        </w:rPr>
        <w:t>СД</w:t>
      </w:r>
      <w:r w:rsidRPr="00E03C83">
        <w:rPr>
          <w:rFonts w:ascii="Times New Roman" w:hAnsi="Times New Roman" w:cs="Times New Roman"/>
        </w:rPr>
        <w:t xml:space="preserve"> в съответствие със съществуващата си практика. В тези случаи </w:t>
      </w:r>
      <w:r>
        <w:rPr>
          <w:rFonts w:ascii="Times New Roman" w:hAnsi="Times New Roman" w:cs="Times New Roman"/>
        </w:rPr>
        <w:t>Съвета на директорите</w:t>
      </w:r>
      <w:r w:rsidRPr="00E03C83">
        <w:rPr>
          <w:rFonts w:ascii="Times New Roman" w:hAnsi="Times New Roman" w:cs="Times New Roman"/>
        </w:rPr>
        <w:t xml:space="preserve"> е длъжен на следващото общо събрание да представи за приемане политика, съответно преработена политика.</w:t>
      </w:r>
    </w:p>
    <w:p w:rsidR="00E03C83" w:rsidRPr="00E03C83" w:rsidRDefault="00E03C83" w:rsidP="00E03C83">
      <w:pPr>
        <w:pStyle w:val="ListParagraph"/>
        <w:numPr>
          <w:ilvl w:val="0"/>
          <w:numId w:val="13"/>
        </w:numPr>
        <w:tabs>
          <w:tab w:val="left" w:pos="672"/>
        </w:tabs>
        <w:spacing w:before="61" w:line="271" w:lineRule="auto"/>
        <w:rPr>
          <w:rFonts w:ascii="Times New Roman" w:hAnsi="Times New Roman" w:cs="Times New Roman"/>
        </w:rPr>
      </w:pPr>
      <w:r w:rsidRPr="00E03C83">
        <w:rPr>
          <w:rFonts w:ascii="Times New Roman" w:hAnsi="Times New Roman" w:cs="Times New Roman"/>
        </w:rPr>
        <w:t xml:space="preserve"> Когато съществува приета политика за възнагражденията и общото събрание не приема предложените изменения и/или допълнения в нея, съответно предложената нова политика, дружество</w:t>
      </w:r>
      <w:r>
        <w:rPr>
          <w:rFonts w:ascii="Times New Roman" w:hAnsi="Times New Roman" w:cs="Times New Roman"/>
        </w:rPr>
        <w:t>то</w:t>
      </w:r>
      <w:r w:rsidRPr="00E03C83">
        <w:rPr>
          <w:rFonts w:ascii="Times New Roman" w:hAnsi="Times New Roman" w:cs="Times New Roman"/>
        </w:rPr>
        <w:t xml:space="preserve"> продължава да изплаща възнаграждения на членовете на управителните и контролните си органи в съответствие с приетата политика. В тези случаи </w:t>
      </w:r>
      <w:r>
        <w:rPr>
          <w:rFonts w:ascii="Times New Roman" w:hAnsi="Times New Roman" w:cs="Times New Roman"/>
        </w:rPr>
        <w:t>Съветът на дриекторите</w:t>
      </w:r>
      <w:r w:rsidRPr="00E03C83">
        <w:rPr>
          <w:rFonts w:ascii="Times New Roman" w:hAnsi="Times New Roman" w:cs="Times New Roman"/>
        </w:rPr>
        <w:t xml:space="preserve"> е длъжен на следващото общо събрание да представи за приемане преработени изменения и/или допълнения в нея, съответно преработена нова политика. </w:t>
      </w:r>
    </w:p>
    <w:p w:rsidR="00E03C83" w:rsidRPr="00066500" w:rsidRDefault="00E03C83" w:rsidP="00961174">
      <w:pPr>
        <w:pStyle w:val="ListParagraph"/>
        <w:tabs>
          <w:tab w:val="left" w:pos="672"/>
        </w:tabs>
        <w:spacing w:before="61" w:line="271" w:lineRule="auto"/>
        <w:ind w:left="674" w:firstLine="0"/>
        <w:rPr>
          <w:rFonts w:ascii="Times New Roman" w:hAnsi="Times New Roman" w:cs="Times New Roman"/>
        </w:rPr>
      </w:pP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spacing w:before="169"/>
        <w:ind w:left="44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Член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3</w:t>
      </w:r>
    </w:p>
    <w:p w:rsidR="00A213AA" w:rsidRPr="00066500" w:rsidRDefault="00070952">
      <w:pPr>
        <w:pStyle w:val="ListParagraph"/>
        <w:numPr>
          <w:ilvl w:val="0"/>
          <w:numId w:val="12"/>
        </w:numPr>
        <w:tabs>
          <w:tab w:val="left" w:pos="672"/>
        </w:tabs>
        <w:spacing w:before="150" w:line="271" w:lineRule="auto"/>
        <w:ind w:right="111"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Дружеството</w:t>
      </w:r>
      <w:r w:rsidRPr="00066500">
        <w:rPr>
          <w:rFonts w:ascii="Times New Roman" w:hAnsi="Times New Roman" w:cs="Times New Roman"/>
          <w:spacing w:val="-2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разкрива</w:t>
      </w:r>
      <w:r w:rsidRPr="00066500">
        <w:rPr>
          <w:rFonts w:ascii="Times New Roman" w:hAnsi="Times New Roman" w:cs="Times New Roman"/>
          <w:spacing w:val="-2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пред</w:t>
      </w:r>
      <w:r w:rsidRPr="00066500">
        <w:rPr>
          <w:rFonts w:ascii="Times New Roman" w:hAnsi="Times New Roman" w:cs="Times New Roman"/>
          <w:spacing w:val="-2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акционерите</w:t>
      </w:r>
      <w:r w:rsidRPr="00066500">
        <w:rPr>
          <w:rFonts w:ascii="Times New Roman" w:hAnsi="Times New Roman" w:cs="Times New Roman"/>
          <w:spacing w:val="-2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си</w:t>
      </w:r>
      <w:r w:rsidRPr="00066500">
        <w:rPr>
          <w:rFonts w:ascii="Times New Roman" w:hAnsi="Times New Roman" w:cs="Times New Roman"/>
          <w:spacing w:val="-2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начина,</w:t>
      </w:r>
      <w:r w:rsidRPr="00066500">
        <w:rPr>
          <w:rFonts w:ascii="Times New Roman" w:hAnsi="Times New Roman" w:cs="Times New Roman"/>
          <w:spacing w:val="-2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по</w:t>
      </w:r>
      <w:r w:rsidRPr="00066500">
        <w:rPr>
          <w:rFonts w:ascii="Times New Roman" w:hAnsi="Times New Roman" w:cs="Times New Roman"/>
          <w:spacing w:val="-2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който</w:t>
      </w:r>
      <w:r w:rsidRPr="00066500">
        <w:rPr>
          <w:rFonts w:ascii="Times New Roman" w:hAnsi="Times New Roman" w:cs="Times New Roman"/>
          <w:spacing w:val="-2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прилага</w:t>
      </w:r>
      <w:r w:rsidRPr="00066500">
        <w:rPr>
          <w:rFonts w:ascii="Times New Roman" w:hAnsi="Times New Roman" w:cs="Times New Roman"/>
          <w:spacing w:val="-2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политиката,</w:t>
      </w:r>
      <w:r w:rsidRPr="00066500">
        <w:rPr>
          <w:rFonts w:ascii="Times New Roman" w:hAnsi="Times New Roman" w:cs="Times New Roman"/>
          <w:spacing w:val="-1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в</w:t>
      </w:r>
      <w:r w:rsidRPr="00066500">
        <w:rPr>
          <w:rFonts w:ascii="Times New Roman" w:hAnsi="Times New Roman" w:cs="Times New Roman"/>
          <w:spacing w:val="-2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доклад, който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е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самостоятелен</w:t>
      </w:r>
      <w:r w:rsidRPr="00066500">
        <w:rPr>
          <w:rFonts w:ascii="Times New Roman" w:hAnsi="Times New Roman" w:cs="Times New Roman"/>
          <w:spacing w:val="-1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документ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към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годишния</w:t>
      </w:r>
      <w:r w:rsidRPr="00066500">
        <w:rPr>
          <w:rFonts w:ascii="Times New Roman" w:hAnsi="Times New Roman" w:cs="Times New Roman"/>
          <w:spacing w:val="-1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финансов</w:t>
      </w:r>
      <w:r w:rsidRPr="00066500">
        <w:rPr>
          <w:rFonts w:ascii="Times New Roman" w:hAnsi="Times New Roman" w:cs="Times New Roman"/>
          <w:spacing w:val="-1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отчет</w:t>
      </w:r>
      <w:r w:rsidRPr="00066500">
        <w:rPr>
          <w:rFonts w:ascii="Times New Roman" w:hAnsi="Times New Roman" w:cs="Times New Roman"/>
          <w:spacing w:val="-1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1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Дружеството.</w:t>
      </w:r>
    </w:p>
    <w:p w:rsidR="00A213AA" w:rsidRPr="00066500" w:rsidRDefault="00070952">
      <w:pPr>
        <w:pStyle w:val="ListParagraph"/>
        <w:numPr>
          <w:ilvl w:val="0"/>
          <w:numId w:val="12"/>
        </w:numPr>
        <w:tabs>
          <w:tab w:val="left" w:pos="671"/>
          <w:tab w:val="left" w:pos="672"/>
        </w:tabs>
        <w:spacing w:before="59"/>
        <w:ind w:left="672" w:right="0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Докладът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по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ал.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1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е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минимално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установено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съдържание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по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Наредба</w:t>
      </w:r>
      <w:r w:rsidRPr="00066500">
        <w:rPr>
          <w:rFonts w:ascii="Times New Roman" w:hAnsi="Times New Roman" w:cs="Times New Roman"/>
          <w:spacing w:val="-1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№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48.</w:t>
      </w:r>
    </w:p>
    <w:p w:rsidR="00A213AA" w:rsidRPr="00555378" w:rsidRDefault="00070952">
      <w:pPr>
        <w:pStyle w:val="ListParagraph"/>
        <w:numPr>
          <w:ilvl w:val="0"/>
          <w:numId w:val="12"/>
        </w:numPr>
        <w:tabs>
          <w:tab w:val="left" w:pos="672"/>
        </w:tabs>
        <w:spacing w:before="87" w:line="271" w:lineRule="auto"/>
        <w:ind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 xml:space="preserve">Докладът по ал. </w:t>
      </w:r>
      <w:r w:rsidRPr="00066500">
        <w:rPr>
          <w:rFonts w:ascii="Times New Roman" w:hAnsi="Times New Roman" w:cs="Times New Roman"/>
          <w:spacing w:val="-3"/>
          <w:w w:val="105"/>
        </w:rPr>
        <w:t xml:space="preserve">1, </w:t>
      </w:r>
      <w:r w:rsidRPr="00066500">
        <w:rPr>
          <w:rFonts w:ascii="Times New Roman" w:hAnsi="Times New Roman" w:cs="Times New Roman"/>
          <w:w w:val="105"/>
        </w:rPr>
        <w:t xml:space="preserve">Политиката за възнагражденията, приета от Общото събрание на акционерите, и всяка последваща промяна в нея, както и всякаква друга информация относно възнагражденията на членовете на Съвета на Директорите се оповестяват </w:t>
      </w:r>
      <w:r w:rsidRPr="00066500">
        <w:rPr>
          <w:rFonts w:ascii="Times New Roman" w:hAnsi="Times New Roman" w:cs="Times New Roman"/>
          <w:spacing w:val="-3"/>
          <w:w w:val="105"/>
        </w:rPr>
        <w:t xml:space="preserve">на </w:t>
      </w:r>
      <w:r w:rsidRPr="00066500">
        <w:rPr>
          <w:rFonts w:ascii="Times New Roman" w:hAnsi="Times New Roman" w:cs="Times New Roman"/>
          <w:w w:val="105"/>
        </w:rPr>
        <w:t>обществеността в съответствие с нормативните изисквания и добрите практики за корпоративно управление по ясен и достъпен начин, без да се разкрива чувствителна търговска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информация</w:t>
      </w:r>
      <w:r w:rsidRPr="00066500">
        <w:rPr>
          <w:rFonts w:ascii="Times New Roman" w:hAnsi="Times New Roman" w:cs="Times New Roman"/>
          <w:spacing w:val="-2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или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друга</w:t>
      </w:r>
      <w:r w:rsidRPr="00066500">
        <w:rPr>
          <w:rFonts w:ascii="Times New Roman" w:hAnsi="Times New Roman" w:cs="Times New Roman"/>
          <w:spacing w:val="-2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информация,</w:t>
      </w:r>
      <w:r w:rsidRPr="00066500">
        <w:rPr>
          <w:rFonts w:ascii="Times New Roman" w:hAnsi="Times New Roman" w:cs="Times New Roman"/>
          <w:spacing w:val="-2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представляваща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защитена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от</w:t>
      </w:r>
      <w:r w:rsidRPr="00066500">
        <w:rPr>
          <w:rFonts w:ascii="Times New Roman" w:hAnsi="Times New Roman" w:cs="Times New Roman"/>
          <w:spacing w:val="-2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закона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тайна, посредством</w:t>
      </w:r>
      <w:r w:rsidRPr="00066500">
        <w:rPr>
          <w:rFonts w:ascii="Times New Roman" w:hAnsi="Times New Roman" w:cs="Times New Roman"/>
          <w:spacing w:val="-2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публикуването</w:t>
      </w:r>
      <w:r w:rsidRPr="00066500">
        <w:rPr>
          <w:rFonts w:ascii="Times New Roman" w:hAnsi="Times New Roman" w:cs="Times New Roman"/>
          <w:spacing w:val="-3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им</w:t>
      </w:r>
      <w:r w:rsidRPr="00066500">
        <w:rPr>
          <w:rFonts w:ascii="Times New Roman" w:hAnsi="Times New Roman" w:cs="Times New Roman"/>
          <w:spacing w:val="-3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интернет</w:t>
      </w:r>
      <w:r w:rsidRPr="00066500">
        <w:rPr>
          <w:rFonts w:ascii="Times New Roman" w:hAnsi="Times New Roman" w:cs="Times New Roman"/>
          <w:spacing w:val="-2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страницата</w:t>
      </w:r>
      <w:r w:rsidRPr="00066500">
        <w:rPr>
          <w:rFonts w:ascii="Times New Roman" w:hAnsi="Times New Roman" w:cs="Times New Roman"/>
          <w:spacing w:val="-3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3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Дружеството</w:t>
      </w:r>
      <w:r w:rsidRPr="00066500">
        <w:rPr>
          <w:rFonts w:ascii="Times New Roman" w:hAnsi="Times New Roman" w:cs="Times New Roman"/>
          <w:spacing w:val="-28"/>
          <w:w w:val="105"/>
        </w:rPr>
        <w:t xml:space="preserve"> </w:t>
      </w:r>
      <w:hyperlink r:id="rId9" w:history="1">
        <w:r w:rsidR="00776532" w:rsidRPr="00003AA4">
          <w:rPr>
            <w:rStyle w:val="Hyperlink"/>
            <w:rFonts w:ascii="Times New Roman" w:hAnsi="Times New Roman" w:cs="Times New Roman"/>
            <w:w w:val="105"/>
          </w:rPr>
          <w:t>www.</w:t>
        </w:r>
        <w:r w:rsidR="00776532" w:rsidRPr="00003AA4">
          <w:rPr>
            <w:rStyle w:val="Hyperlink"/>
            <w:rFonts w:ascii="Times New Roman" w:hAnsi="Times New Roman" w:cs="Times New Roman"/>
            <w:w w:val="105"/>
            <w:lang w:val="en-US"/>
          </w:rPr>
          <w:t>turinimoti.com</w:t>
        </w:r>
        <w:r w:rsidR="00776532" w:rsidRPr="00003AA4">
          <w:rPr>
            <w:rStyle w:val="Hyperlink"/>
            <w:rFonts w:ascii="Times New Roman" w:hAnsi="Times New Roman" w:cs="Times New Roman"/>
            <w:w w:val="105"/>
          </w:rPr>
          <w:t>,</w:t>
        </w:r>
      </w:hyperlink>
      <w:r w:rsidRPr="00066500">
        <w:rPr>
          <w:rFonts w:ascii="Times New Roman" w:hAnsi="Times New Roman" w:cs="Times New Roman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lastRenderedPageBreak/>
        <w:t>както чрез останалите предвидени от закона</w:t>
      </w:r>
      <w:r w:rsidRPr="00066500">
        <w:rPr>
          <w:rFonts w:ascii="Times New Roman" w:hAnsi="Times New Roman" w:cs="Times New Roman"/>
          <w:spacing w:val="-3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начини.</w:t>
      </w:r>
    </w:p>
    <w:p w:rsidR="00C83F95" w:rsidRPr="00C83F95" w:rsidRDefault="00C83F95">
      <w:pPr>
        <w:pStyle w:val="ListParagraph"/>
        <w:numPr>
          <w:ilvl w:val="0"/>
          <w:numId w:val="12"/>
        </w:numPr>
        <w:tabs>
          <w:tab w:val="left" w:pos="672"/>
        </w:tabs>
        <w:spacing w:before="87" w:line="271" w:lineRule="auto"/>
        <w:ind w:hanging="554"/>
        <w:rPr>
          <w:rFonts w:ascii="Times New Roman" w:hAnsi="Times New Roman" w:cs="Times New Roman"/>
        </w:rPr>
      </w:pPr>
      <w:r w:rsidRPr="00C83F95">
        <w:rPr>
          <w:rFonts w:ascii="Times New Roman" w:hAnsi="Times New Roman" w:cs="Times New Roman"/>
        </w:rPr>
        <w:t>Всеки акционер или негов представител, участващ в редовното общо събрание, може да отправя препоръки по доклада по ал. 1. В случай че са отправени препоръки, дружеството посочва в следващия доклад по ал. 1 как са взети предвид препоръките.</w:t>
      </w:r>
    </w:p>
    <w:p w:rsidR="00C83F95" w:rsidRPr="00C83F95" w:rsidRDefault="00C83F95" w:rsidP="00C83F95">
      <w:pPr>
        <w:pStyle w:val="ListParagraph"/>
        <w:numPr>
          <w:ilvl w:val="0"/>
          <w:numId w:val="12"/>
        </w:numPr>
        <w:tabs>
          <w:tab w:val="left" w:pos="672"/>
        </w:tabs>
        <w:spacing w:before="87" w:line="271" w:lineRule="auto"/>
        <w:rPr>
          <w:rFonts w:ascii="Times New Roman" w:hAnsi="Times New Roman" w:cs="Times New Roman"/>
        </w:rPr>
      </w:pPr>
      <w:r w:rsidRPr="00C83F95">
        <w:rPr>
          <w:rFonts w:ascii="Times New Roman" w:hAnsi="Times New Roman" w:cs="Times New Roman"/>
        </w:rPr>
        <w:t>След провеждане на общото събрание, на което е одобрен годишният финансов отчет, дружество</w:t>
      </w:r>
      <w:r>
        <w:rPr>
          <w:rFonts w:ascii="Times New Roman" w:hAnsi="Times New Roman" w:cs="Times New Roman"/>
        </w:rPr>
        <w:t>то</w:t>
      </w:r>
      <w:r w:rsidRPr="00C83F95">
        <w:rPr>
          <w:rFonts w:ascii="Times New Roman" w:hAnsi="Times New Roman" w:cs="Times New Roman"/>
        </w:rPr>
        <w:t xml:space="preserve"> публикува доклада по ал. 1 на интернет страницата си, който е достъпен безплатно за срок от 10 години. </w:t>
      </w:r>
      <w:r>
        <w:rPr>
          <w:rFonts w:ascii="Times New Roman" w:hAnsi="Times New Roman" w:cs="Times New Roman"/>
        </w:rPr>
        <w:t>Д</w:t>
      </w:r>
      <w:r w:rsidRPr="00C83F95">
        <w:rPr>
          <w:rFonts w:ascii="Times New Roman" w:hAnsi="Times New Roman" w:cs="Times New Roman"/>
        </w:rPr>
        <w:t>ружество</w:t>
      </w:r>
      <w:r>
        <w:rPr>
          <w:rFonts w:ascii="Times New Roman" w:hAnsi="Times New Roman" w:cs="Times New Roman"/>
        </w:rPr>
        <w:t>то</w:t>
      </w:r>
      <w:r w:rsidRPr="00C83F95">
        <w:rPr>
          <w:rFonts w:ascii="Times New Roman" w:hAnsi="Times New Roman" w:cs="Times New Roman"/>
        </w:rPr>
        <w:t xml:space="preserve"> може да остави доклада на разположение на обществеността и след срока по изречение първо, при условие че личните данни на членовете на управителните и контролните органи на дружеството бъдат заличени.</w:t>
      </w:r>
    </w:p>
    <w:p w:rsidR="00C83F95" w:rsidRPr="00C83F95" w:rsidRDefault="00C83F95" w:rsidP="00C83F95">
      <w:pPr>
        <w:pStyle w:val="ListParagraph"/>
        <w:numPr>
          <w:ilvl w:val="0"/>
          <w:numId w:val="12"/>
        </w:numPr>
        <w:tabs>
          <w:tab w:val="left" w:pos="672"/>
        </w:tabs>
        <w:spacing w:before="87" w:line="27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 изтичане на срока по ал. 5</w:t>
      </w:r>
      <w:r w:rsidRPr="00C83F95">
        <w:rPr>
          <w:rFonts w:ascii="Times New Roman" w:hAnsi="Times New Roman" w:cs="Times New Roman"/>
        </w:rPr>
        <w:t>, изречение първо личните данни на членовете на управителните и контролните органи на дружеството, съдържащи се в доклада по ал. 1, не могат да бъдат оповестявани, освен ако в закон не е предвиден по-дълъг срок.</w:t>
      </w:r>
    </w:p>
    <w:p w:rsidR="00C83F95" w:rsidRPr="00066500" w:rsidRDefault="00C83F95" w:rsidP="00C83F95">
      <w:pPr>
        <w:pStyle w:val="ListParagraph"/>
        <w:numPr>
          <w:ilvl w:val="0"/>
          <w:numId w:val="12"/>
        </w:numPr>
        <w:tabs>
          <w:tab w:val="left" w:pos="672"/>
        </w:tabs>
        <w:spacing w:before="87" w:line="27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C83F95">
        <w:rPr>
          <w:rFonts w:ascii="Times New Roman" w:hAnsi="Times New Roman" w:cs="Times New Roman"/>
        </w:rPr>
        <w:t>ружество</w:t>
      </w:r>
      <w:r>
        <w:rPr>
          <w:rFonts w:ascii="Times New Roman" w:hAnsi="Times New Roman" w:cs="Times New Roman"/>
        </w:rPr>
        <w:t>то</w:t>
      </w:r>
      <w:r w:rsidRPr="00C83F95">
        <w:rPr>
          <w:rFonts w:ascii="Times New Roman" w:hAnsi="Times New Roman" w:cs="Times New Roman"/>
        </w:rPr>
        <w:t xml:space="preserve"> не включва в доклада по ал. 1 специални категории лични данни на членовете на управителните и контролните органи на дружеството по смисъла на чл. 9, параграф 1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(ОВ, L 119/1 от 4 май 2016 г.) или лични данни, които се отнасят до семейното положение на тези лица. Дружеството обработва личните данни на лицата, включени в доклада по ал. 1, с цел повишаване на корпоративната прозрачност по отношение на възнагражденията им и с оглед повишаване на отчетността на тези лица и надзора върху възнагражденията им от страна на акционерите.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A213AA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spacing w:before="81"/>
        <w:ind w:left="49" w:right="40"/>
        <w:jc w:val="center"/>
        <w:rPr>
          <w:rFonts w:ascii="Times New Roman" w:hAnsi="Times New Roman" w:cs="Times New Roman"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t>Глава ІІ ВЪЗНАГРАЖДЕНИЯ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A213AA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ind w:left="44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Член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4</w:t>
      </w:r>
    </w:p>
    <w:p w:rsidR="00A213AA" w:rsidRPr="00066500" w:rsidRDefault="00070952">
      <w:pPr>
        <w:pStyle w:val="ListParagraph"/>
        <w:numPr>
          <w:ilvl w:val="0"/>
          <w:numId w:val="11"/>
        </w:numPr>
        <w:tabs>
          <w:tab w:val="left" w:pos="672"/>
        </w:tabs>
        <w:spacing w:before="147" w:line="271" w:lineRule="auto"/>
        <w:ind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Дружеството изплаща на членовете на Съвета на директорите постоянно възнаграждение,</w:t>
      </w:r>
      <w:r w:rsidRPr="00066500">
        <w:rPr>
          <w:rFonts w:ascii="Times New Roman" w:hAnsi="Times New Roman" w:cs="Times New Roman"/>
          <w:spacing w:val="-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което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не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се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формира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база</w:t>
      </w:r>
      <w:r w:rsidRPr="00066500">
        <w:rPr>
          <w:rFonts w:ascii="Times New Roman" w:hAnsi="Times New Roman" w:cs="Times New Roman"/>
          <w:spacing w:val="-1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постигати</w:t>
      </w:r>
      <w:r w:rsidRPr="00066500">
        <w:rPr>
          <w:rFonts w:ascii="Times New Roman" w:hAnsi="Times New Roman" w:cs="Times New Roman"/>
          <w:spacing w:val="-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резултати.</w:t>
      </w:r>
    </w:p>
    <w:p w:rsidR="00A213AA" w:rsidRPr="00066500" w:rsidRDefault="00070952">
      <w:pPr>
        <w:pStyle w:val="ListParagraph"/>
        <w:numPr>
          <w:ilvl w:val="0"/>
          <w:numId w:val="11"/>
        </w:numPr>
        <w:tabs>
          <w:tab w:val="left" w:pos="671"/>
          <w:tab w:val="left" w:pos="672"/>
        </w:tabs>
        <w:spacing w:before="60"/>
        <w:ind w:left="672" w:right="0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Размерът на постоянното възнаграждение следва да</w:t>
      </w:r>
      <w:r w:rsidRPr="00066500">
        <w:rPr>
          <w:rFonts w:ascii="Times New Roman" w:hAnsi="Times New Roman" w:cs="Times New Roman"/>
          <w:spacing w:val="-3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отчита:</w:t>
      </w:r>
    </w:p>
    <w:p w:rsidR="00A213AA" w:rsidRPr="00066500" w:rsidRDefault="00070952" w:rsidP="00B50898">
      <w:pPr>
        <w:pStyle w:val="ListParagraph"/>
        <w:numPr>
          <w:ilvl w:val="1"/>
          <w:numId w:val="11"/>
        </w:numPr>
        <w:tabs>
          <w:tab w:val="left" w:pos="1024"/>
          <w:tab w:val="left" w:pos="1025"/>
        </w:tabs>
        <w:spacing w:before="89" w:line="268" w:lineRule="auto"/>
        <w:ind w:hanging="350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задълженията, степента на натовареност и ангажираност на членовете на Съвета на директорите в управлението на</w:t>
      </w:r>
      <w:r w:rsidRPr="00066500">
        <w:rPr>
          <w:rFonts w:ascii="Times New Roman" w:hAnsi="Times New Roman" w:cs="Times New Roman"/>
          <w:spacing w:val="-2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Дружеството;</w:t>
      </w:r>
    </w:p>
    <w:p w:rsidR="00A213AA" w:rsidRPr="00066500" w:rsidRDefault="00070952" w:rsidP="00B50898">
      <w:pPr>
        <w:pStyle w:val="ListParagraph"/>
        <w:numPr>
          <w:ilvl w:val="1"/>
          <w:numId w:val="11"/>
        </w:numPr>
        <w:tabs>
          <w:tab w:val="left" w:pos="1024"/>
          <w:tab w:val="left" w:pos="1025"/>
        </w:tabs>
        <w:spacing w:before="64" w:line="268" w:lineRule="auto"/>
        <w:ind w:hanging="350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възможността за подбор и задържане на квалифицирани и лоялни членове на</w:t>
      </w:r>
      <w:r w:rsidRPr="00066500">
        <w:rPr>
          <w:rFonts w:ascii="Times New Roman" w:hAnsi="Times New Roman" w:cs="Times New Roman"/>
          <w:spacing w:val="-2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Съвета на</w:t>
      </w:r>
      <w:r w:rsidRPr="00066500">
        <w:rPr>
          <w:rFonts w:ascii="Times New Roman" w:hAnsi="Times New Roman" w:cs="Times New Roman"/>
          <w:spacing w:val="-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директорите;</w:t>
      </w:r>
    </w:p>
    <w:p w:rsidR="00A213AA" w:rsidRPr="00066500" w:rsidRDefault="00070952" w:rsidP="00B50898">
      <w:pPr>
        <w:pStyle w:val="ListParagraph"/>
        <w:numPr>
          <w:ilvl w:val="1"/>
          <w:numId w:val="11"/>
        </w:numPr>
        <w:tabs>
          <w:tab w:val="left" w:pos="1024"/>
          <w:tab w:val="left" w:pos="1025"/>
        </w:tabs>
        <w:spacing w:before="62" w:line="271" w:lineRule="auto"/>
        <w:ind w:hanging="350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наличието на съответствие на интересите на членовете на Съвета на директорите и дългосрочните интереси на</w:t>
      </w:r>
      <w:r w:rsidRPr="00066500">
        <w:rPr>
          <w:rFonts w:ascii="Times New Roman" w:hAnsi="Times New Roman" w:cs="Times New Roman"/>
          <w:spacing w:val="-1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Дружеството.</w:t>
      </w:r>
    </w:p>
    <w:p w:rsidR="00A213AA" w:rsidRPr="00066500" w:rsidRDefault="00070952">
      <w:pPr>
        <w:pStyle w:val="ListParagraph"/>
        <w:numPr>
          <w:ilvl w:val="0"/>
          <w:numId w:val="11"/>
        </w:numPr>
        <w:tabs>
          <w:tab w:val="left" w:pos="672"/>
        </w:tabs>
        <w:spacing w:line="271" w:lineRule="auto"/>
        <w:ind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Размерът на постоянното възнаграждение на членовете на Съвета на директорите, се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определя</w:t>
      </w:r>
      <w:r w:rsidRPr="00066500">
        <w:rPr>
          <w:rFonts w:ascii="Times New Roman" w:hAnsi="Times New Roman" w:cs="Times New Roman"/>
          <w:spacing w:val="-2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</w:t>
      </w:r>
      <w:r w:rsidRPr="00066500">
        <w:rPr>
          <w:rFonts w:ascii="Times New Roman" w:hAnsi="Times New Roman" w:cs="Times New Roman"/>
          <w:spacing w:val="-2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решение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Общото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събрание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spacing w:val="-3"/>
          <w:w w:val="105"/>
        </w:rPr>
        <w:t xml:space="preserve">на </w:t>
      </w:r>
      <w:r w:rsidRPr="00066500">
        <w:rPr>
          <w:rFonts w:ascii="Times New Roman" w:hAnsi="Times New Roman" w:cs="Times New Roman"/>
          <w:w w:val="105"/>
        </w:rPr>
        <w:t>акционерите, в съответствие с изискването на</w:t>
      </w:r>
      <w:r w:rsidRPr="00066500">
        <w:rPr>
          <w:rFonts w:ascii="Times New Roman" w:hAnsi="Times New Roman" w:cs="Times New Roman"/>
          <w:spacing w:val="-3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закона.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A213AA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spacing w:before="1"/>
        <w:ind w:left="44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Член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5</w:t>
      </w:r>
    </w:p>
    <w:p w:rsidR="00A213AA" w:rsidRPr="00B83FB3" w:rsidRDefault="00070952">
      <w:pPr>
        <w:pStyle w:val="ListParagraph"/>
        <w:numPr>
          <w:ilvl w:val="0"/>
          <w:numId w:val="10"/>
        </w:numPr>
        <w:tabs>
          <w:tab w:val="left" w:pos="672"/>
        </w:tabs>
        <w:spacing w:line="271" w:lineRule="auto"/>
        <w:ind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Не</w:t>
      </w:r>
      <w:r w:rsidRPr="00066500">
        <w:rPr>
          <w:rFonts w:ascii="Times New Roman" w:hAnsi="Times New Roman" w:cs="Times New Roman"/>
          <w:spacing w:val="-2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се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предвижда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предоставяне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възнаграждение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членовете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Съвета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директорите под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lastRenderedPageBreak/>
        <w:t>формата</w:t>
      </w:r>
      <w:r w:rsidRPr="00066500">
        <w:rPr>
          <w:rFonts w:ascii="Times New Roman" w:hAnsi="Times New Roman" w:cs="Times New Roman"/>
          <w:spacing w:val="-1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акции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Дружеството,</w:t>
      </w:r>
      <w:r w:rsidRPr="00066500">
        <w:rPr>
          <w:rFonts w:ascii="Times New Roman" w:hAnsi="Times New Roman" w:cs="Times New Roman"/>
          <w:spacing w:val="-1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опции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върху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акции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или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други</w:t>
      </w:r>
      <w:r w:rsidRPr="00066500">
        <w:rPr>
          <w:rFonts w:ascii="Times New Roman" w:hAnsi="Times New Roman" w:cs="Times New Roman"/>
          <w:spacing w:val="-14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права</w:t>
      </w:r>
      <w:r w:rsidRPr="00066500">
        <w:rPr>
          <w:rFonts w:ascii="Times New Roman" w:hAnsi="Times New Roman" w:cs="Times New Roman"/>
          <w:spacing w:val="-1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за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придобиване на акции. Не се предвиждат и възнаграждения на членовете на Съвета на директорите, основаващи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се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промени</w:t>
      </w:r>
      <w:r w:rsidRPr="00066500">
        <w:rPr>
          <w:rFonts w:ascii="Times New Roman" w:hAnsi="Times New Roman" w:cs="Times New Roman"/>
          <w:spacing w:val="-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в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цената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акциите</w:t>
      </w:r>
      <w:r w:rsidRPr="00066500">
        <w:rPr>
          <w:rFonts w:ascii="Times New Roman" w:hAnsi="Times New Roman" w:cs="Times New Roman"/>
          <w:spacing w:val="-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Дружеството.</w:t>
      </w:r>
    </w:p>
    <w:p w:rsidR="00C83F95" w:rsidRPr="009A2190" w:rsidRDefault="00776532">
      <w:pPr>
        <w:pStyle w:val="ListParagraph"/>
        <w:numPr>
          <w:ilvl w:val="0"/>
          <w:numId w:val="10"/>
        </w:numPr>
        <w:tabs>
          <w:tab w:val="left" w:pos="672"/>
        </w:tabs>
        <w:spacing w:line="271" w:lineRule="auto"/>
        <w:ind w:hanging="5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>Не се предвижда изплащане на променливо</w:t>
      </w:r>
      <w:r w:rsidR="00C83F95">
        <w:rPr>
          <w:rFonts w:ascii="Times New Roman" w:hAnsi="Times New Roman" w:cs="Times New Roman"/>
          <w:w w:val="105"/>
        </w:rPr>
        <w:t xml:space="preserve"> възнаграждение на членовете на Съвета на директорите</w:t>
      </w:r>
      <w:r w:rsidR="00E047D4">
        <w:rPr>
          <w:rFonts w:ascii="Times New Roman" w:hAnsi="Times New Roman" w:cs="Times New Roman"/>
          <w:w w:val="105"/>
        </w:rPr>
        <w:t>.</w:t>
      </w:r>
    </w:p>
    <w:p w:rsidR="009A2190" w:rsidRPr="00066500" w:rsidRDefault="009A2190" w:rsidP="009A2190">
      <w:pPr>
        <w:pStyle w:val="ListParagraph"/>
        <w:tabs>
          <w:tab w:val="left" w:pos="672"/>
        </w:tabs>
        <w:spacing w:line="271" w:lineRule="auto"/>
        <w:ind w:left="674" w:firstLine="0"/>
        <w:jc w:val="left"/>
        <w:rPr>
          <w:rFonts w:ascii="Times New Roman" w:hAnsi="Times New Roman" w:cs="Times New Roman"/>
        </w:rPr>
      </w:pPr>
    </w:p>
    <w:p w:rsidR="00A213AA" w:rsidRPr="00066500" w:rsidRDefault="00070952">
      <w:pPr>
        <w:pStyle w:val="BodyText"/>
        <w:spacing w:before="171"/>
        <w:ind w:left="44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t xml:space="preserve">Член </w:t>
      </w: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6</w:t>
      </w:r>
    </w:p>
    <w:p w:rsidR="00A213AA" w:rsidRPr="00066500" w:rsidRDefault="00070952">
      <w:pPr>
        <w:pStyle w:val="BodyText"/>
        <w:spacing w:before="147" w:line="271" w:lineRule="auto"/>
        <w:ind w:left="674" w:right="110"/>
        <w:jc w:val="both"/>
        <w:rPr>
          <w:rFonts w:ascii="Times New Roman" w:hAnsi="Times New Roman" w:cs="Times New Roman"/>
          <w:sz w:val="22"/>
          <w:szCs w:val="22"/>
        </w:rPr>
      </w:pPr>
      <w:r w:rsidRPr="00B50898">
        <w:rPr>
          <w:rFonts w:ascii="Times New Roman" w:hAnsi="Times New Roman" w:cs="Times New Roman"/>
          <w:w w:val="105"/>
          <w:sz w:val="22"/>
          <w:szCs w:val="22"/>
        </w:rPr>
        <w:t>Членовете на Съвета на директорите сключват договори за възлагане на управлението с Дружеството съгласно нормативните изисквания. Клаузите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 xml:space="preserve"> на договорите следва да съответстват</w:t>
      </w:r>
      <w:r w:rsidRPr="00066500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066500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тази</w:t>
      </w:r>
      <w:r w:rsidRPr="00066500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Политика,</w:t>
      </w:r>
      <w:r w:rsidRPr="00066500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066500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разпоредбите</w:t>
      </w:r>
      <w:r w:rsidRPr="00066500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066500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ЗППЦК</w:t>
      </w:r>
      <w:r w:rsidRPr="00066500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066500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Наредба</w:t>
      </w:r>
      <w:r w:rsidRPr="00066500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№</w:t>
      </w:r>
      <w:r w:rsidRPr="00066500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48,</w:t>
      </w:r>
      <w:r w:rsidRPr="00066500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като</w:t>
      </w:r>
      <w:r w:rsidRPr="00066500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066500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случай на необходимост, договорите могат да се изменят с цел привеждането им в</w:t>
      </w:r>
      <w:r w:rsidRPr="00066500">
        <w:rPr>
          <w:rFonts w:ascii="Times New Roman" w:hAnsi="Times New Roman" w:cs="Times New Roman"/>
          <w:spacing w:val="-40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съответствие със законовите</w:t>
      </w:r>
      <w:r w:rsidRPr="00066500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изисквания.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spacing w:before="170"/>
        <w:ind w:left="49" w:right="40"/>
        <w:jc w:val="center"/>
        <w:rPr>
          <w:rFonts w:ascii="Times New Roman" w:hAnsi="Times New Roman" w:cs="Times New Roman"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t>Глава ІІІ ГАРАНЦИИ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A213AA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ind w:left="44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Член 7</w:t>
      </w:r>
    </w:p>
    <w:p w:rsidR="00A213AA" w:rsidRPr="00066500" w:rsidRDefault="00A213AA">
      <w:pPr>
        <w:pStyle w:val="BodyText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:rsidR="00A213AA" w:rsidRPr="00B50898" w:rsidRDefault="00070952">
      <w:pPr>
        <w:pStyle w:val="ListParagraph"/>
        <w:numPr>
          <w:ilvl w:val="0"/>
          <w:numId w:val="9"/>
        </w:numPr>
        <w:tabs>
          <w:tab w:val="left" w:pos="672"/>
        </w:tabs>
        <w:spacing w:before="98" w:line="271" w:lineRule="auto"/>
        <w:ind w:hanging="554"/>
        <w:rPr>
          <w:rFonts w:ascii="Times New Roman" w:hAnsi="Times New Roman" w:cs="Times New Roman"/>
        </w:rPr>
      </w:pPr>
      <w:r w:rsidRPr="00B50898">
        <w:rPr>
          <w:rFonts w:ascii="Times New Roman" w:hAnsi="Times New Roman" w:cs="Times New Roman"/>
          <w:w w:val="105"/>
        </w:rPr>
        <w:t xml:space="preserve">Членовете на Съвета на директорите са </w:t>
      </w:r>
      <w:r w:rsidRPr="00B50898">
        <w:rPr>
          <w:rFonts w:ascii="Times New Roman" w:hAnsi="Times New Roman" w:cs="Times New Roman"/>
          <w:spacing w:val="-3"/>
          <w:w w:val="105"/>
        </w:rPr>
        <w:t xml:space="preserve">длъжни </w:t>
      </w:r>
      <w:r w:rsidRPr="00B50898">
        <w:rPr>
          <w:rFonts w:ascii="Times New Roman" w:hAnsi="Times New Roman" w:cs="Times New Roman"/>
          <w:w w:val="105"/>
        </w:rPr>
        <w:t xml:space="preserve">в 7-дневен срок от избирането им да внесат гаранция за управлението си, чийто размер се определя от Общото събрание </w:t>
      </w:r>
      <w:r w:rsidRPr="00B50898">
        <w:rPr>
          <w:rFonts w:ascii="Times New Roman" w:hAnsi="Times New Roman" w:cs="Times New Roman"/>
          <w:spacing w:val="-3"/>
          <w:w w:val="105"/>
        </w:rPr>
        <w:t xml:space="preserve">на </w:t>
      </w:r>
      <w:r w:rsidRPr="00B50898">
        <w:rPr>
          <w:rFonts w:ascii="Times New Roman" w:hAnsi="Times New Roman" w:cs="Times New Roman"/>
          <w:w w:val="105"/>
        </w:rPr>
        <w:t>акционерите и не може да бъде по-малък от 3-месечното им брутно възнаграждение. Гаранцията се блокира в полза на Дружеството по банкова сметка на лицето, открита в посочена</w:t>
      </w:r>
      <w:r w:rsidRPr="00B50898">
        <w:rPr>
          <w:rFonts w:ascii="Times New Roman" w:hAnsi="Times New Roman" w:cs="Times New Roman"/>
          <w:spacing w:val="-9"/>
          <w:w w:val="105"/>
        </w:rPr>
        <w:t xml:space="preserve"> </w:t>
      </w:r>
      <w:r w:rsidRPr="00B50898">
        <w:rPr>
          <w:rFonts w:ascii="Times New Roman" w:hAnsi="Times New Roman" w:cs="Times New Roman"/>
          <w:w w:val="105"/>
        </w:rPr>
        <w:t>от</w:t>
      </w:r>
      <w:r w:rsidRPr="00B50898">
        <w:rPr>
          <w:rFonts w:ascii="Times New Roman" w:hAnsi="Times New Roman" w:cs="Times New Roman"/>
          <w:spacing w:val="-7"/>
          <w:w w:val="105"/>
        </w:rPr>
        <w:t xml:space="preserve"> </w:t>
      </w:r>
      <w:r w:rsidRPr="00B50898">
        <w:rPr>
          <w:rFonts w:ascii="Times New Roman" w:hAnsi="Times New Roman" w:cs="Times New Roman"/>
          <w:w w:val="105"/>
        </w:rPr>
        <w:t>Дружеството</w:t>
      </w:r>
      <w:r w:rsidRPr="00B50898">
        <w:rPr>
          <w:rFonts w:ascii="Times New Roman" w:hAnsi="Times New Roman" w:cs="Times New Roman"/>
          <w:spacing w:val="-7"/>
          <w:w w:val="105"/>
        </w:rPr>
        <w:t xml:space="preserve"> </w:t>
      </w:r>
      <w:r w:rsidRPr="00B50898">
        <w:rPr>
          <w:rFonts w:ascii="Times New Roman" w:hAnsi="Times New Roman" w:cs="Times New Roman"/>
          <w:w w:val="105"/>
        </w:rPr>
        <w:t>банка</w:t>
      </w:r>
      <w:r w:rsidRPr="00B50898">
        <w:rPr>
          <w:rFonts w:ascii="Times New Roman" w:hAnsi="Times New Roman" w:cs="Times New Roman"/>
          <w:spacing w:val="-9"/>
          <w:w w:val="105"/>
        </w:rPr>
        <w:t xml:space="preserve"> </w:t>
      </w:r>
      <w:r w:rsidRPr="00B50898">
        <w:rPr>
          <w:rFonts w:ascii="Times New Roman" w:hAnsi="Times New Roman" w:cs="Times New Roman"/>
          <w:w w:val="105"/>
        </w:rPr>
        <w:t>на</w:t>
      </w:r>
      <w:r w:rsidRPr="00B50898">
        <w:rPr>
          <w:rFonts w:ascii="Times New Roman" w:hAnsi="Times New Roman" w:cs="Times New Roman"/>
          <w:spacing w:val="-9"/>
          <w:w w:val="105"/>
        </w:rPr>
        <w:t xml:space="preserve"> </w:t>
      </w:r>
      <w:r w:rsidRPr="00B50898">
        <w:rPr>
          <w:rFonts w:ascii="Times New Roman" w:hAnsi="Times New Roman" w:cs="Times New Roman"/>
          <w:w w:val="105"/>
        </w:rPr>
        <w:t>територията</w:t>
      </w:r>
      <w:r w:rsidRPr="00B50898">
        <w:rPr>
          <w:rFonts w:ascii="Times New Roman" w:hAnsi="Times New Roman" w:cs="Times New Roman"/>
          <w:spacing w:val="-7"/>
          <w:w w:val="105"/>
        </w:rPr>
        <w:t xml:space="preserve"> </w:t>
      </w:r>
      <w:r w:rsidRPr="00B50898">
        <w:rPr>
          <w:rFonts w:ascii="Times New Roman" w:hAnsi="Times New Roman" w:cs="Times New Roman"/>
          <w:w w:val="105"/>
        </w:rPr>
        <w:t>на</w:t>
      </w:r>
      <w:r w:rsidRPr="00B50898">
        <w:rPr>
          <w:rFonts w:ascii="Times New Roman" w:hAnsi="Times New Roman" w:cs="Times New Roman"/>
          <w:spacing w:val="-9"/>
          <w:w w:val="105"/>
        </w:rPr>
        <w:t xml:space="preserve"> </w:t>
      </w:r>
      <w:r w:rsidRPr="00B50898">
        <w:rPr>
          <w:rFonts w:ascii="Times New Roman" w:hAnsi="Times New Roman" w:cs="Times New Roman"/>
          <w:w w:val="105"/>
        </w:rPr>
        <w:t>Република</w:t>
      </w:r>
      <w:r w:rsidRPr="00B50898">
        <w:rPr>
          <w:rFonts w:ascii="Times New Roman" w:hAnsi="Times New Roman" w:cs="Times New Roman"/>
          <w:spacing w:val="-8"/>
          <w:w w:val="105"/>
        </w:rPr>
        <w:t xml:space="preserve"> </w:t>
      </w:r>
      <w:r w:rsidRPr="00B50898">
        <w:rPr>
          <w:rFonts w:ascii="Times New Roman" w:hAnsi="Times New Roman" w:cs="Times New Roman"/>
          <w:w w:val="105"/>
        </w:rPr>
        <w:t>България.</w:t>
      </w:r>
    </w:p>
    <w:p w:rsidR="00A213AA" w:rsidRPr="00066500" w:rsidRDefault="00070952">
      <w:pPr>
        <w:pStyle w:val="ListParagraph"/>
        <w:numPr>
          <w:ilvl w:val="0"/>
          <w:numId w:val="9"/>
        </w:numPr>
        <w:tabs>
          <w:tab w:val="left" w:pos="672"/>
        </w:tabs>
        <w:spacing w:line="271" w:lineRule="auto"/>
        <w:ind w:right="113"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При невнасяне на гаранцията в определения срок, съответното лице не получава възнаграждение като член на Съвета на директорите до внасяне на пълния размер на гаранцията.</w:t>
      </w:r>
    </w:p>
    <w:p w:rsidR="00A213AA" w:rsidRPr="00066500" w:rsidRDefault="00070952">
      <w:pPr>
        <w:pStyle w:val="ListParagraph"/>
        <w:numPr>
          <w:ilvl w:val="0"/>
          <w:numId w:val="9"/>
        </w:numPr>
        <w:tabs>
          <w:tab w:val="left" w:pos="671"/>
          <w:tab w:val="left" w:pos="672"/>
        </w:tabs>
        <w:spacing w:before="57"/>
        <w:ind w:left="672" w:right="0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Гаранцията се</w:t>
      </w:r>
      <w:r w:rsidRPr="00066500">
        <w:rPr>
          <w:rFonts w:ascii="Times New Roman" w:hAnsi="Times New Roman" w:cs="Times New Roman"/>
          <w:spacing w:val="-10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освобождава:</w:t>
      </w:r>
    </w:p>
    <w:p w:rsidR="00A213AA" w:rsidRPr="00066500" w:rsidRDefault="00070952">
      <w:pPr>
        <w:pStyle w:val="BodyText"/>
        <w:spacing w:before="90" w:line="271" w:lineRule="auto"/>
        <w:ind w:left="674" w:right="110"/>
        <w:jc w:val="both"/>
        <w:rPr>
          <w:rFonts w:ascii="Times New Roman" w:hAnsi="Times New Roman" w:cs="Times New Roman"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t>а)</w:t>
      </w:r>
      <w:r w:rsidRPr="00066500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066500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полза</w:t>
      </w:r>
      <w:r w:rsidRPr="00066500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066500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внеслото</w:t>
      </w:r>
      <w:r w:rsidRPr="00066500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я</w:t>
      </w:r>
      <w:r w:rsidRPr="00066500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лице</w:t>
      </w:r>
      <w:r w:rsidRPr="00066500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-</w:t>
      </w:r>
      <w:r w:rsidRPr="00066500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след</w:t>
      </w:r>
      <w:r w:rsidRPr="00066500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освобождаването</w:t>
      </w:r>
      <w:r w:rsidRPr="00066500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му</w:t>
      </w:r>
      <w:r w:rsidRPr="00066500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066500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длъжност</w:t>
      </w:r>
      <w:r w:rsidRPr="00066500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от</w:t>
      </w:r>
      <w:r w:rsidRPr="00066500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Общото</w:t>
      </w:r>
      <w:r w:rsidRPr="00066500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събрание на акционерите и в случай, че е освободено от отговорност по решение на Общото събрание на</w:t>
      </w:r>
      <w:r w:rsidRPr="00066500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акционерите;</w:t>
      </w:r>
    </w:p>
    <w:p w:rsidR="00A213AA" w:rsidRPr="00066500" w:rsidRDefault="00070952">
      <w:pPr>
        <w:pStyle w:val="BodyText"/>
        <w:spacing w:before="58" w:line="268" w:lineRule="auto"/>
        <w:ind w:left="674" w:right="110"/>
        <w:jc w:val="both"/>
        <w:rPr>
          <w:rFonts w:ascii="Times New Roman" w:hAnsi="Times New Roman" w:cs="Times New Roman"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t>б) в полза на Дружеството - в случай, че Общото събрание на акционерите е взело решение за това при констатиране на нанесени вреди на Дружеството.</w:t>
      </w:r>
    </w:p>
    <w:p w:rsidR="00A213AA" w:rsidRPr="00066500" w:rsidRDefault="00BA57BA">
      <w:pPr>
        <w:pStyle w:val="ListParagraph"/>
        <w:numPr>
          <w:ilvl w:val="0"/>
          <w:numId w:val="9"/>
        </w:numPr>
        <w:tabs>
          <w:tab w:val="left" w:pos="672"/>
        </w:tabs>
        <w:spacing w:before="61" w:line="271" w:lineRule="auto"/>
        <w:ind w:hanging="554"/>
        <w:rPr>
          <w:rFonts w:ascii="Times New Roman" w:hAnsi="Times New Roman" w:cs="Times New Roman"/>
        </w:rPr>
      </w:pPr>
      <w:r w:rsidRPr="00BA57BA">
        <w:rPr>
          <w:rFonts w:ascii="Times New Roman" w:hAnsi="Times New Roman" w:cs="Times New Roman"/>
          <w:w w:val="105"/>
        </w:rPr>
        <w:t xml:space="preserve">Общото събрание може да освободи от отговорност член на </w:t>
      </w:r>
      <w:r w:rsidRPr="00066500">
        <w:rPr>
          <w:rFonts w:ascii="Times New Roman" w:hAnsi="Times New Roman" w:cs="Times New Roman"/>
          <w:w w:val="105"/>
        </w:rPr>
        <w:t xml:space="preserve">Съвета на директорите </w:t>
      </w:r>
      <w:r>
        <w:rPr>
          <w:rFonts w:ascii="Times New Roman" w:hAnsi="Times New Roman" w:cs="Times New Roman"/>
          <w:w w:val="105"/>
        </w:rPr>
        <w:t>при наличие на заверен</w:t>
      </w:r>
      <w:r w:rsidRPr="00BA57BA">
        <w:rPr>
          <w:rFonts w:ascii="Times New Roman" w:hAnsi="Times New Roman" w:cs="Times New Roman"/>
          <w:w w:val="105"/>
        </w:rPr>
        <w:t xml:space="preserve"> от регистриран одитор годишен финансов отчет за предходната година, приет от общото събрание на акционерите, а в случаите на освобождаване от отговорност на член на </w:t>
      </w:r>
      <w:r w:rsidRPr="00066500">
        <w:rPr>
          <w:rFonts w:ascii="Times New Roman" w:hAnsi="Times New Roman" w:cs="Times New Roman"/>
          <w:w w:val="105"/>
        </w:rPr>
        <w:t xml:space="preserve">Съвета на директорите </w:t>
      </w:r>
      <w:r w:rsidRPr="00BA57BA">
        <w:rPr>
          <w:rFonts w:ascii="Times New Roman" w:hAnsi="Times New Roman" w:cs="Times New Roman"/>
          <w:w w:val="105"/>
        </w:rPr>
        <w:t>за текущата година – при наличие на заверен от регистриран одитор и междинен финансов отчет за периода от началото на текущата година до последния ден на месеца, предхождащ месеца, в който е обявена поканата за свикване на общото събрание.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 w:rsidP="00023E50">
      <w:pPr>
        <w:pStyle w:val="BodyText"/>
        <w:spacing w:before="169" w:line="268" w:lineRule="auto"/>
        <w:ind w:left="709" w:right="138" w:hanging="559"/>
        <w:jc w:val="center"/>
        <w:rPr>
          <w:rFonts w:ascii="Times New Roman" w:hAnsi="Times New Roman" w:cs="Times New Roman"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t>Глава І</w:t>
      </w: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 xml:space="preserve">V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ИЗИСКВАНИЯ КЪМ ДОГОВОРИТЕ ЗА ВЪЗЛАГАНЕ НА УПРАВЛЕНИЕ</w:t>
      </w:r>
      <w:r w:rsidR="00023E50">
        <w:rPr>
          <w:rFonts w:ascii="Times New Roman" w:hAnsi="Times New Roman" w:cs="Times New Roman"/>
          <w:b/>
          <w:w w:val="105"/>
          <w:sz w:val="22"/>
          <w:szCs w:val="22"/>
        </w:rPr>
        <w:t xml:space="preserve">,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СКЛЮЧВАНИ С ЧЛЕНОВЕТЕ НА СЪВЕТА НА ДИРЕКТОРИТЕ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A213AA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spacing w:before="1"/>
        <w:ind w:left="44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lastRenderedPageBreak/>
        <w:t xml:space="preserve">Член </w:t>
      </w: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8</w:t>
      </w:r>
    </w:p>
    <w:p w:rsidR="00A213AA" w:rsidRPr="00066500" w:rsidRDefault="00070952">
      <w:pPr>
        <w:pStyle w:val="ListParagraph"/>
        <w:numPr>
          <w:ilvl w:val="0"/>
          <w:numId w:val="8"/>
        </w:numPr>
        <w:tabs>
          <w:tab w:val="left" w:pos="672"/>
        </w:tabs>
        <w:spacing w:before="149" w:line="271" w:lineRule="auto"/>
        <w:ind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При предсрочно прекратяване на Договор за възлагане на управление с Изпълнителния директор, общият размер на обезщетенията, дължими на лицето във връзка с предсрочното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прекратяване,</w:t>
      </w:r>
      <w:r w:rsidRPr="00066500">
        <w:rPr>
          <w:rFonts w:ascii="Times New Roman" w:hAnsi="Times New Roman" w:cs="Times New Roman"/>
          <w:spacing w:val="-1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както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</w:t>
      </w:r>
      <w:r w:rsidRPr="00066500">
        <w:rPr>
          <w:rFonts w:ascii="Times New Roman" w:hAnsi="Times New Roman" w:cs="Times New Roman"/>
          <w:spacing w:val="-1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плащанията,</w:t>
      </w:r>
      <w:r w:rsidRPr="00066500">
        <w:rPr>
          <w:rFonts w:ascii="Times New Roman" w:hAnsi="Times New Roman" w:cs="Times New Roman"/>
          <w:spacing w:val="-13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свързани</w:t>
      </w:r>
      <w:r w:rsidRPr="00066500">
        <w:rPr>
          <w:rFonts w:ascii="Times New Roman" w:hAnsi="Times New Roman" w:cs="Times New Roman"/>
          <w:spacing w:val="-1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със</w:t>
      </w:r>
      <w:r w:rsidRPr="00066500">
        <w:rPr>
          <w:rFonts w:ascii="Times New Roman" w:hAnsi="Times New Roman" w:cs="Times New Roman"/>
          <w:spacing w:val="-1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срока</w:t>
      </w:r>
      <w:r w:rsidRPr="00066500">
        <w:rPr>
          <w:rFonts w:ascii="Times New Roman" w:hAnsi="Times New Roman" w:cs="Times New Roman"/>
          <w:spacing w:val="-1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1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предизвестие</w:t>
      </w:r>
      <w:r w:rsidRPr="00066500">
        <w:rPr>
          <w:rFonts w:ascii="Times New Roman" w:hAnsi="Times New Roman" w:cs="Times New Roman"/>
          <w:spacing w:val="-1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 xml:space="preserve">или предвидени в клаузата, забраняваща извършването на конкурентна дейност, не могат </w:t>
      </w:r>
      <w:r w:rsidRPr="00066500">
        <w:rPr>
          <w:rFonts w:ascii="Times New Roman" w:hAnsi="Times New Roman" w:cs="Times New Roman"/>
          <w:spacing w:val="-3"/>
          <w:w w:val="105"/>
        </w:rPr>
        <w:t xml:space="preserve">да </w:t>
      </w:r>
      <w:r w:rsidRPr="00066500">
        <w:rPr>
          <w:rFonts w:ascii="Times New Roman" w:hAnsi="Times New Roman" w:cs="Times New Roman"/>
          <w:w w:val="105"/>
        </w:rPr>
        <w:t xml:space="preserve">надвишават сумата от изплатените постоянни възнаграждения на лицето за предходните </w:t>
      </w:r>
      <w:r w:rsidR="00F8531D">
        <w:rPr>
          <w:rFonts w:ascii="Times New Roman" w:hAnsi="Times New Roman" w:cs="Times New Roman"/>
          <w:w w:val="105"/>
        </w:rPr>
        <w:t>три месеца</w:t>
      </w:r>
      <w:r w:rsidRPr="00066500">
        <w:rPr>
          <w:rFonts w:ascii="Times New Roman" w:hAnsi="Times New Roman" w:cs="Times New Roman"/>
          <w:w w:val="105"/>
        </w:rPr>
        <w:t>.</w:t>
      </w:r>
    </w:p>
    <w:p w:rsidR="00A213AA" w:rsidRPr="00066500" w:rsidRDefault="00070952">
      <w:pPr>
        <w:pStyle w:val="ListParagraph"/>
        <w:numPr>
          <w:ilvl w:val="0"/>
          <w:numId w:val="8"/>
        </w:numPr>
        <w:tabs>
          <w:tab w:val="left" w:pos="672"/>
        </w:tabs>
        <w:spacing w:before="58" w:line="268" w:lineRule="auto"/>
        <w:ind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Обезщетенията</w:t>
      </w:r>
      <w:r w:rsidRPr="00066500">
        <w:rPr>
          <w:rFonts w:ascii="Times New Roman" w:hAnsi="Times New Roman" w:cs="Times New Roman"/>
          <w:spacing w:val="-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по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чл.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8,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ал.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1</w:t>
      </w:r>
      <w:r w:rsidRPr="00066500">
        <w:rPr>
          <w:rFonts w:ascii="Times New Roman" w:hAnsi="Times New Roman" w:cs="Times New Roman"/>
          <w:spacing w:val="-5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от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тази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Политика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не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се</w:t>
      </w:r>
      <w:r w:rsidRPr="00066500">
        <w:rPr>
          <w:rFonts w:ascii="Times New Roman" w:hAnsi="Times New Roman" w:cs="Times New Roman"/>
          <w:spacing w:val="-8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дължат,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в</w:t>
      </w:r>
      <w:r w:rsidRPr="00066500">
        <w:rPr>
          <w:rFonts w:ascii="Times New Roman" w:hAnsi="Times New Roman" w:cs="Times New Roman"/>
          <w:spacing w:val="-6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случай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че</w:t>
      </w:r>
      <w:r w:rsidRPr="00066500">
        <w:rPr>
          <w:rFonts w:ascii="Times New Roman" w:hAnsi="Times New Roman" w:cs="Times New Roman"/>
          <w:spacing w:val="-7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 xml:space="preserve">прекратяването на договора се дължи на незадоволителни резултати и/или виновно поведение на </w:t>
      </w:r>
      <w:r w:rsidR="00675488">
        <w:rPr>
          <w:rFonts w:ascii="Times New Roman" w:hAnsi="Times New Roman" w:cs="Times New Roman"/>
          <w:w w:val="105"/>
        </w:rPr>
        <w:t>съответния член на Съвета на директорите</w:t>
      </w:r>
      <w:r w:rsidRPr="00066500">
        <w:rPr>
          <w:rFonts w:ascii="Times New Roman" w:hAnsi="Times New Roman" w:cs="Times New Roman"/>
          <w:w w:val="105"/>
        </w:rPr>
        <w:t>.</w:t>
      </w:r>
    </w:p>
    <w:p w:rsidR="00A213AA" w:rsidRPr="00066500" w:rsidRDefault="00070952">
      <w:pPr>
        <w:pStyle w:val="ListParagraph"/>
        <w:numPr>
          <w:ilvl w:val="0"/>
          <w:numId w:val="8"/>
        </w:numPr>
        <w:tabs>
          <w:tab w:val="left" w:pos="672"/>
        </w:tabs>
        <w:spacing w:before="64" w:line="271" w:lineRule="auto"/>
        <w:ind w:hanging="554"/>
        <w:rPr>
          <w:rFonts w:ascii="Times New Roman" w:hAnsi="Times New Roman" w:cs="Times New Roman"/>
        </w:rPr>
      </w:pPr>
      <w:r w:rsidRPr="00066500">
        <w:rPr>
          <w:rFonts w:ascii="Times New Roman" w:hAnsi="Times New Roman" w:cs="Times New Roman"/>
          <w:w w:val="105"/>
        </w:rPr>
        <w:t>При предсрочно прекратяване на Договор за управление с Изпълнителния директор, поради</w:t>
      </w:r>
      <w:r w:rsidRPr="00066500">
        <w:rPr>
          <w:rFonts w:ascii="Times New Roman" w:hAnsi="Times New Roman" w:cs="Times New Roman"/>
          <w:spacing w:val="-2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нарушаване</w:t>
      </w:r>
      <w:r w:rsidRPr="00066500">
        <w:rPr>
          <w:rFonts w:ascii="Times New Roman" w:hAnsi="Times New Roman" w:cs="Times New Roman"/>
          <w:spacing w:val="-2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клаузата,</w:t>
      </w:r>
      <w:r w:rsidRPr="00066500">
        <w:rPr>
          <w:rFonts w:ascii="Times New Roman" w:hAnsi="Times New Roman" w:cs="Times New Roman"/>
          <w:spacing w:val="-19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забраняваща</w:t>
      </w:r>
      <w:r w:rsidRPr="00066500">
        <w:rPr>
          <w:rFonts w:ascii="Times New Roman" w:hAnsi="Times New Roman" w:cs="Times New Roman"/>
          <w:spacing w:val="-2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извършването</w:t>
      </w:r>
      <w:r w:rsidRPr="00066500">
        <w:rPr>
          <w:rFonts w:ascii="Times New Roman" w:hAnsi="Times New Roman" w:cs="Times New Roman"/>
          <w:spacing w:val="-2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на</w:t>
      </w:r>
      <w:r w:rsidRPr="00066500">
        <w:rPr>
          <w:rFonts w:ascii="Times New Roman" w:hAnsi="Times New Roman" w:cs="Times New Roman"/>
          <w:spacing w:val="-2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конкурентна</w:t>
      </w:r>
      <w:r w:rsidRPr="00066500">
        <w:rPr>
          <w:rFonts w:ascii="Times New Roman" w:hAnsi="Times New Roman" w:cs="Times New Roman"/>
          <w:spacing w:val="-21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>дейност,</w:t>
      </w:r>
      <w:r w:rsidRPr="00066500">
        <w:rPr>
          <w:rFonts w:ascii="Times New Roman" w:hAnsi="Times New Roman" w:cs="Times New Roman"/>
          <w:spacing w:val="-22"/>
          <w:w w:val="105"/>
        </w:rPr>
        <w:t xml:space="preserve"> </w:t>
      </w:r>
      <w:r w:rsidRPr="00066500">
        <w:rPr>
          <w:rFonts w:ascii="Times New Roman" w:hAnsi="Times New Roman" w:cs="Times New Roman"/>
          <w:w w:val="105"/>
        </w:rPr>
        <w:t xml:space="preserve">лицето дължи обезщетения към Дружеството в размер на изплатените постоянни възнаграждения на лицето за предходните </w:t>
      </w:r>
      <w:r w:rsidR="0024403C">
        <w:rPr>
          <w:rFonts w:ascii="Times New Roman" w:hAnsi="Times New Roman" w:cs="Times New Roman"/>
          <w:w w:val="105"/>
        </w:rPr>
        <w:t>три месеца</w:t>
      </w:r>
      <w:r w:rsidRPr="00066500">
        <w:rPr>
          <w:rFonts w:ascii="Times New Roman" w:hAnsi="Times New Roman" w:cs="Times New Roman"/>
          <w:w w:val="105"/>
        </w:rPr>
        <w:t>.</w:t>
      </w:r>
    </w:p>
    <w:p w:rsidR="00A213AA" w:rsidRPr="00066500" w:rsidRDefault="00A213AA">
      <w:pPr>
        <w:pStyle w:val="BodyText"/>
        <w:spacing w:before="4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spacing w:before="98"/>
        <w:ind w:left="2906"/>
        <w:rPr>
          <w:rFonts w:ascii="Times New Roman" w:hAnsi="Times New Roman" w:cs="Times New Roman"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t xml:space="preserve">Глава </w:t>
      </w: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 xml:space="preserve">V </w:t>
      </w:r>
      <w:r w:rsidRPr="00066500">
        <w:rPr>
          <w:rFonts w:ascii="Times New Roman" w:hAnsi="Times New Roman" w:cs="Times New Roman"/>
          <w:w w:val="105"/>
          <w:sz w:val="22"/>
          <w:szCs w:val="22"/>
        </w:rPr>
        <w:t>ЗАКЛЮЧИТЕЛНИ РАЗПОРЕДБИ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A213AA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A213AA" w:rsidRPr="00066500" w:rsidRDefault="00070952">
      <w:pPr>
        <w:pStyle w:val="BodyText"/>
        <w:spacing w:before="1"/>
        <w:ind w:left="44" w:right="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6500">
        <w:rPr>
          <w:rFonts w:ascii="Times New Roman" w:hAnsi="Times New Roman" w:cs="Times New Roman"/>
          <w:w w:val="105"/>
          <w:sz w:val="22"/>
          <w:szCs w:val="22"/>
        </w:rPr>
        <w:t xml:space="preserve">Член </w:t>
      </w:r>
      <w:r w:rsidRPr="00066500">
        <w:rPr>
          <w:rFonts w:ascii="Times New Roman" w:hAnsi="Times New Roman" w:cs="Times New Roman"/>
          <w:b/>
          <w:w w:val="105"/>
          <w:sz w:val="22"/>
          <w:szCs w:val="22"/>
        </w:rPr>
        <w:t>9</w:t>
      </w:r>
    </w:p>
    <w:p w:rsidR="00D847E8" w:rsidRPr="003A3722" w:rsidRDefault="00070952" w:rsidP="00D847E8">
      <w:pPr>
        <w:pStyle w:val="BodyText"/>
        <w:numPr>
          <w:ilvl w:val="0"/>
          <w:numId w:val="15"/>
        </w:numPr>
        <w:spacing w:before="147" w:line="271" w:lineRule="auto"/>
        <w:ind w:right="113"/>
        <w:jc w:val="both"/>
        <w:rPr>
          <w:rFonts w:ascii="Times New Roman" w:hAnsi="Times New Roman" w:cs="Times New Roman"/>
          <w:sz w:val="22"/>
          <w:szCs w:val="22"/>
        </w:rPr>
      </w:pPr>
      <w:r w:rsidRPr="003A3722">
        <w:rPr>
          <w:rFonts w:ascii="Times New Roman" w:hAnsi="Times New Roman" w:cs="Times New Roman"/>
          <w:w w:val="105"/>
          <w:sz w:val="22"/>
          <w:szCs w:val="22"/>
        </w:rPr>
        <w:t xml:space="preserve">Настоящата политика е разработена от Съвета на директорите на </w:t>
      </w:r>
      <w:r w:rsidR="002D2C91">
        <w:rPr>
          <w:rFonts w:ascii="Times New Roman" w:hAnsi="Times New Roman" w:cs="Times New Roman"/>
          <w:w w:val="105"/>
          <w:sz w:val="22"/>
          <w:szCs w:val="22"/>
        </w:rPr>
        <w:t>“ТУРИН ИМОТИ” АДСИЦ</w:t>
      </w:r>
      <w:r w:rsidRPr="003A3722">
        <w:rPr>
          <w:rFonts w:ascii="Times New Roman" w:hAnsi="Times New Roman" w:cs="Times New Roman"/>
          <w:w w:val="105"/>
          <w:sz w:val="22"/>
          <w:szCs w:val="22"/>
        </w:rPr>
        <w:t xml:space="preserve"> и е утвърдена от редовното годишно Общото събрание на акционерите на Дружеството, проведено на </w:t>
      </w:r>
      <w:r w:rsidR="00BA57BA">
        <w:rPr>
          <w:rFonts w:ascii="Times New Roman" w:hAnsi="Times New Roman" w:cs="Times New Roman"/>
          <w:w w:val="105"/>
          <w:sz w:val="22"/>
          <w:szCs w:val="22"/>
        </w:rPr>
        <w:t>30</w:t>
      </w:r>
      <w:r w:rsidR="003A3722" w:rsidRPr="003A3722">
        <w:rPr>
          <w:rFonts w:ascii="Times New Roman" w:hAnsi="Times New Roman" w:cs="Times New Roman"/>
          <w:w w:val="105"/>
          <w:sz w:val="22"/>
          <w:szCs w:val="22"/>
        </w:rPr>
        <w:t>.</w:t>
      </w:r>
      <w:r w:rsidRPr="003A3722">
        <w:rPr>
          <w:rFonts w:ascii="Times New Roman" w:hAnsi="Times New Roman" w:cs="Times New Roman"/>
          <w:w w:val="105"/>
          <w:sz w:val="22"/>
          <w:szCs w:val="22"/>
        </w:rPr>
        <w:t>0</w:t>
      </w:r>
      <w:r w:rsidR="00961174" w:rsidRPr="003A3722">
        <w:rPr>
          <w:rFonts w:ascii="Times New Roman" w:hAnsi="Times New Roman" w:cs="Times New Roman"/>
          <w:w w:val="105"/>
          <w:sz w:val="22"/>
          <w:szCs w:val="22"/>
        </w:rPr>
        <w:t>9.2020</w:t>
      </w:r>
      <w:r w:rsidRPr="003A3722">
        <w:rPr>
          <w:rFonts w:ascii="Times New Roman" w:hAnsi="Times New Roman" w:cs="Times New Roman"/>
          <w:w w:val="105"/>
          <w:sz w:val="22"/>
          <w:szCs w:val="22"/>
        </w:rPr>
        <w:t xml:space="preserve"> г.</w:t>
      </w:r>
      <w:r w:rsidR="00961174" w:rsidRPr="003A3722">
        <w:rPr>
          <w:rFonts w:ascii="Times New Roman" w:hAnsi="Times New Roman" w:cs="Times New Roman"/>
          <w:w w:val="105"/>
          <w:sz w:val="22"/>
          <w:szCs w:val="22"/>
        </w:rPr>
        <w:t xml:space="preserve"> Политиката е приета с мнозинство от </w:t>
      </w:r>
      <w:r w:rsidR="003A3722" w:rsidRPr="003A3722">
        <w:rPr>
          <w:rFonts w:ascii="Times New Roman" w:hAnsi="Times New Roman" w:cs="Times New Roman"/>
          <w:w w:val="105"/>
          <w:sz w:val="22"/>
          <w:szCs w:val="22"/>
        </w:rPr>
        <w:t>......</w:t>
      </w:r>
      <w:r w:rsidR="00961174" w:rsidRPr="003A3722">
        <w:rPr>
          <w:rFonts w:ascii="Times New Roman" w:hAnsi="Times New Roman" w:cs="Times New Roman"/>
          <w:w w:val="105"/>
          <w:sz w:val="22"/>
          <w:szCs w:val="22"/>
        </w:rPr>
        <w:t xml:space="preserve"> % от представените на Общото събрание ...... % от капитала на дружеството и влиза в сила считано от </w:t>
      </w:r>
      <w:r w:rsidR="00BA57BA">
        <w:rPr>
          <w:rFonts w:ascii="Times New Roman" w:hAnsi="Times New Roman" w:cs="Times New Roman"/>
          <w:w w:val="105"/>
          <w:sz w:val="22"/>
          <w:szCs w:val="22"/>
        </w:rPr>
        <w:t>30</w:t>
      </w:r>
      <w:r w:rsidR="003A3722" w:rsidRPr="003A3722">
        <w:rPr>
          <w:rFonts w:ascii="Times New Roman" w:hAnsi="Times New Roman" w:cs="Times New Roman"/>
          <w:w w:val="105"/>
          <w:sz w:val="22"/>
          <w:szCs w:val="22"/>
        </w:rPr>
        <w:t>.</w:t>
      </w:r>
      <w:r w:rsidR="00961174" w:rsidRPr="003A3722">
        <w:rPr>
          <w:rFonts w:ascii="Times New Roman" w:hAnsi="Times New Roman" w:cs="Times New Roman"/>
          <w:w w:val="105"/>
          <w:sz w:val="22"/>
          <w:szCs w:val="22"/>
        </w:rPr>
        <w:t>09.2020 г.</w:t>
      </w:r>
    </w:p>
    <w:p w:rsidR="00D847E8" w:rsidRPr="003A3722" w:rsidRDefault="00D847E8" w:rsidP="00BA57BA">
      <w:pPr>
        <w:pStyle w:val="BodyText"/>
        <w:numPr>
          <w:ilvl w:val="0"/>
          <w:numId w:val="15"/>
        </w:numPr>
        <w:spacing w:before="147" w:line="271" w:lineRule="auto"/>
        <w:ind w:right="113"/>
        <w:jc w:val="both"/>
        <w:rPr>
          <w:rFonts w:ascii="Times New Roman" w:hAnsi="Times New Roman" w:cs="Times New Roman"/>
          <w:sz w:val="22"/>
          <w:szCs w:val="22"/>
        </w:rPr>
      </w:pPr>
      <w:r w:rsidRPr="003A3722">
        <w:rPr>
          <w:rFonts w:ascii="Times New Roman" w:hAnsi="Times New Roman" w:cs="Times New Roman"/>
          <w:w w:val="105"/>
          <w:sz w:val="22"/>
          <w:szCs w:val="22"/>
        </w:rPr>
        <w:t xml:space="preserve">Акционерите </w:t>
      </w:r>
      <w:r w:rsidR="003A3722">
        <w:rPr>
          <w:rFonts w:ascii="Times New Roman" w:hAnsi="Times New Roman" w:cs="Times New Roman"/>
          <w:w w:val="105"/>
          <w:sz w:val="22"/>
          <w:szCs w:val="22"/>
        </w:rPr>
        <w:t>(</w:t>
      </w:r>
      <w:r w:rsidRPr="003A3722">
        <w:rPr>
          <w:rFonts w:ascii="Times New Roman" w:hAnsi="Times New Roman" w:cs="Times New Roman"/>
          <w:w w:val="105"/>
          <w:sz w:val="22"/>
          <w:szCs w:val="22"/>
        </w:rPr>
        <w:t>не</w:t>
      </w:r>
      <w:r w:rsidR="003A3722">
        <w:rPr>
          <w:rFonts w:ascii="Times New Roman" w:hAnsi="Times New Roman" w:cs="Times New Roman"/>
          <w:w w:val="105"/>
          <w:sz w:val="22"/>
          <w:szCs w:val="22"/>
        </w:rPr>
        <w:t>)</w:t>
      </w:r>
      <w:r w:rsidRPr="003A3722">
        <w:rPr>
          <w:rFonts w:ascii="Times New Roman" w:hAnsi="Times New Roman" w:cs="Times New Roman"/>
          <w:w w:val="105"/>
          <w:sz w:val="22"/>
          <w:szCs w:val="22"/>
        </w:rPr>
        <w:t xml:space="preserve"> са изразили становище при гласуването на Политиката. Пълният текст на протокола от редовното годишно Общото събрание на акционерите на Дружеството, проведено на </w:t>
      </w:r>
      <w:r w:rsidR="00BA57BA">
        <w:rPr>
          <w:rFonts w:ascii="Times New Roman" w:hAnsi="Times New Roman" w:cs="Times New Roman"/>
          <w:w w:val="105"/>
          <w:sz w:val="22"/>
          <w:szCs w:val="22"/>
        </w:rPr>
        <w:t>30</w:t>
      </w:r>
      <w:r w:rsidR="003A3722" w:rsidRPr="003A3722">
        <w:rPr>
          <w:rFonts w:ascii="Times New Roman" w:hAnsi="Times New Roman" w:cs="Times New Roman"/>
          <w:w w:val="105"/>
          <w:sz w:val="22"/>
          <w:szCs w:val="22"/>
        </w:rPr>
        <w:t>.</w:t>
      </w:r>
      <w:r w:rsidRPr="003A3722">
        <w:rPr>
          <w:rFonts w:ascii="Times New Roman" w:hAnsi="Times New Roman" w:cs="Times New Roman"/>
          <w:w w:val="105"/>
          <w:sz w:val="22"/>
          <w:szCs w:val="22"/>
        </w:rPr>
        <w:t xml:space="preserve">09.2020 г. може да бъде видян на интернет-страницата на дружеството </w:t>
      </w:r>
      <w:r w:rsidR="00BA57BA" w:rsidRPr="00BA57BA">
        <w:rPr>
          <w:rFonts w:ascii="Times New Roman" w:hAnsi="Times New Roman" w:cs="Times New Roman"/>
          <w:w w:val="105"/>
          <w:sz w:val="22"/>
          <w:szCs w:val="22"/>
          <w:lang w:val="en-GB"/>
        </w:rPr>
        <w:t>www.turinimoti.com</w:t>
      </w:r>
      <w:r w:rsidR="00BA57BA">
        <w:rPr>
          <w:rFonts w:ascii="Times New Roman" w:hAnsi="Times New Roman" w:cs="Times New Roman"/>
          <w:w w:val="105"/>
          <w:sz w:val="22"/>
          <w:szCs w:val="22"/>
        </w:rPr>
        <w:t>.</w:t>
      </w:r>
    </w:p>
    <w:p w:rsidR="00A213AA" w:rsidRPr="00D847E8" w:rsidRDefault="00D847E8" w:rsidP="00D847E8">
      <w:pPr>
        <w:pStyle w:val="BodyText"/>
        <w:numPr>
          <w:ilvl w:val="0"/>
          <w:numId w:val="15"/>
        </w:numPr>
        <w:spacing w:before="147" w:line="271" w:lineRule="auto"/>
        <w:ind w:right="113"/>
        <w:jc w:val="both"/>
        <w:rPr>
          <w:rFonts w:ascii="Times New Roman" w:hAnsi="Times New Roman" w:cs="Times New Roman"/>
          <w:sz w:val="22"/>
          <w:szCs w:val="22"/>
        </w:rPr>
      </w:pPr>
      <w:r w:rsidRPr="003A3722">
        <w:rPr>
          <w:rFonts w:ascii="Times New Roman" w:hAnsi="Times New Roman" w:cs="Times New Roman"/>
          <w:w w:val="105"/>
          <w:sz w:val="22"/>
          <w:szCs w:val="22"/>
        </w:rPr>
        <w:t>Съществените промени в Политиката</w:t>
      </w:r>
      <w:r w:rsidR="00B83FB3" w:rsidRPr="003A3722">
        <w:rPr>
          <w:rFonts w:ascii="Times New Roman" w:hAnsi="Times New Roman" w:cs="Times New Roman"/>
          <w:w w:val="105"/>
          <w:sz w:val="22"/>
          <w:szCs w:val="22"/>
        </w:rPr>
        <w:t xml:space="preserve"> от </w:t>
      </w:r>
      <w:r w:rsidR="00BE0A74">
        <w:rPr>
          <w:rFonts w:ascii="Times New Roman" w:hAnsi="Times New Roman" w:cs="Times New Roman"/>
          <w:w w:val="105"/>
          <w:sz w:val="22"/>
          <w:szCs w:val="22"/>
        </w:rPr>
        <w:t>30</w:t>
      </w:r>
      <w:r w:rsidR="003A3722" w:rsidRPr="003A3722">
        <w:rPr>
          <w:rFonts w:ascii="Times New Roman" w:hAnsi="Times New Roman" w:cs="Times New Roman"/>
          <w:w w:val="105"/>
          <w:sz w:val="22"/>
          <w:szCs w:val="22"/>
        </w:rPr>
        <w:t>.</w:t>
      </w:r>
      <w:r w:rsidR="00B83FB3" w:rsidRPr="003A3722">
        <w:rPr>
          <w:rFonts w:ascii="Times New Roman" w:hAnsi="Times New Roman" w:cs="Times New Roman"/>
          <w:w w:val="105"/>
          <w:sz w:val="22"/>
          <w:szCs w:val="22"/>
        </w:rPr>
        <w:t>09.2020 г.</w:t>
      </w:r>
      <w:r w:rsidRPr="003A3722">
        <w:rPr>
          <w:rFonts w:ascii="Times New Roman" w:hAnsi="Times New Roman" w:cs="Times New Roman"/>
          <w:w w:val="105"/>
          <w:sz w:val="22"/>
          <w:szCs w:val="22"/>
        </w:rPr>
        <w:t>, в сравнение с предходната, са свързани със съобразяването</w:t>
      </w:r>
      <w:r w:rsidRPr="003A3722">
        <w:rPr>
          <w:rFonts w:ascii="Times New Roman" w:hAnsi="Times New Roman" w:cs="Times New Roman"/>
          <w:sz w:val="22"/>
          <w:szCs w:val="22"/>
        </w:rPr>
        <w:t xml:space="preserve"> й с </w:t>
      </w:r>
      <w:r w:rsidRPr="003A3722">
        <w:rPr>
          <w:rFonts w:ascii="Times New Roman" w:hAnsi="Times New Roman" w:cs="Times New Roman"/>
          <w:w w:val="105"/>
          <w:sz w:val="22"/>
          <w:szCs w:val="22"/>
        </w:rPr>
        <w:t>изискванията на Наредбата за изменение и допълнение на Наредба № 48 от 2013 г. за изискванията към възнагражденията, обн. ДВ, бр. 61 от</w:t>
      </w:r>
      <w:r w:rsidRPr="00D847E8">
        <w:rPr>
          <w:rFonts w:ascii="Times New Roman" w:hAnsi="Times New Roman" w:cs="Times New Roman"/>
          <w:w w:val="105"/>
          <w:sz w:val="22"/>
          <w:szCs w:val="22"/>
        </w:rPr>
        <w:t xml:space="preserve"> 10.07.2020 г.</w:t>
      </w:r>
    </w:p>
    <w:p w:rsidR="00A213AA" w:rsidRPr="00066500" w:rsidRDefault="00A213A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1808B6" w:rsidRPr="001808B6" w:rsidRDefault="00F128FA" w:rsidP="001808B6">
      <w:pPr>
        <w:widowControl/>
        <w:tabs>
          <w:tab w:val="left" w:pos="567"/>
          <w:tab w:val="left" w:pos="1418"/>
        </w:tabs>
        <w:suppressAutoHyphens/>
        <w:autoSpaceDE/>
        <w:autoSpaceDN/>
        <w:ind w:left="-142" w:right="9" w:firstLine="568"/>
        <w:jc w:val="both"/>
        <w:rPr>
          <w:rFonts w:ascii="Times New Roman" w:eastAsia="Times New Roman" w:hAnsi="Times New Roman" w:cs="Times New Roman"/>
          <w:b/>
          <w:lang w:val="ru-RU" w:eastAsia="ar-SA" w:bidi="ar-SA"/>
        </w:rPr>
      </w:pPr>
      <w:r>
        <w:rPr>
          <w:rFonts w:ascii="Times New Roman" w:eastAsia="Times New Roman" w:hAnsi="Times New Roman" w:cs="Times New Roman"/>
          <w:b/>
          <w:lang w:val="ru-RU" w:eastAsia="ar-SA" w:bidi="ar-SA"/>
        </w:rPr>
        <w:tab/>
      </w:r>
      <w:r>
        <w:rPr>
          <w:rFonts w:ascii="Times New Roman" w:eastAsia="Times New Roman" w:hAnsi="Times New Roman" w:cs="Times New Roman"/>
          <w:b/>
          <w:lang w:val="ru-RU" w:eastAsia="ar-SA" w:bidi="ar-SA"/>
        </w:rPr>
        <w:tab/>
      </w:r>
      <w:r w:rsidR="001808B6" w:rsidRPr="001808B6">
        <w:rPr>
          <w:rFonts w:ascii="Times New Roman" w:eastAsia="Times New Roman" w:hAnsi="Times New Roman" w:cs="Times New Roman"/>
          <w:b/>
          <w:lang w:val="ru-RU" w:eastAsia="ar-SA" w:bidi="ar-SA"/>
        </w:rPr>
        <w:t>С</w:t>
      </w:r>
      <w:r w:rsidR="001808B6" w:rsidRPr="001808B6">
        <w:rPr>
          <w:rFonts w:ascii="Times New Roman" w:eastAsia="Times New Roman" w:hAnsi="Times New Roman" w:cs="Times New Roman"/>
          <w:b/>
          <w:lang w:eastAsia="ar-SA" w:bidi="ar-SA"/>
        </w:rPr>
        <w:t>ЪВЕТ НА ДИРЕКТОРИТЕ</w:t>
      </w:r>
      <w:r w:rsidR="001808B6" w:rsidRPr="001808B6">
        <w:rPr>
          <w:rFonts w:ascii="Times New Roman" w:eastAsia="Times New Roman" w:hAnsi="Times New Roman" w:cs="Times New Roman"/>
          <w:b/>
          <w:lang w:val="ru-RU" w:eastAsia="ar-SA" w:bidi="ar-SA"/>
        </w:rPr>
        <w:t>:</w:t>
      </w:r>
      <w:r w:rsidR="007C08B6">
        <w:rPr>
          <w:rFonts w:ascii="Times New Roman" w:eastAsia="Times New Roman" w:hAnsi="Times New Roman" w:cs="Times New Roman"/>
          <w:b/>
          <w:lang w:val="ru-RU" w:eastAsia="ar-SA" w:bidi="ar-SA"/>
        </w:rPr>
        <w:tab/>
      </w:r>
      <w:r w:rsidR="007C08B6">
        <w:rPr>
          <w:rFonts w:ascii="Times New Roman" w:eastAsia="Times New Roman" w:hAnsi="Times New Roman" w:cs="Times New Roman"/>
          <w:b/>
          <w:lang w:val="ru-RU" w:eastAsia="ar-SA" w:bidi="ar-SA"/>
        </w:rPr>
        <w:tab/>
      </w:r>
    </w:p>
    <w:p w:rsidR="001808B6" w:rsidRPr="001808B6" w:rsidRDefault="001808B6" w:rsidP="001808B6">
      <w:pPr>
        <w:widowControl/>
        <w:tabs>
          <w:tab w:val="left" w:pos="567"/>
          <w:tab w:val="left" w:pos="1418"/>
          <w:tab w:val="left" w:pos="8312"/>
        </w:tabs>
        <w:suppressAutoHyphens/>
        <w:autoSpaceDE/>
        <w:autoSpaceDN/>
        <w:ind w:left="-142" w:right="9" w:firstLine="568"/>
        <w:jc w:val="both"/>
        <w:rPr>
          <w:rFonts w:ascii="Times New Roman" w:eastAsia="Times New Roman" w:hAnsi="Times New Roman" w:cs="Times New Roman"/>
          <w:lang w:val="ru-RU" w:eastAsia="ar-SA" w:bidi="ar-SA"/>
        </w:rPr>
      </w:pPr>
    </w:p>
    <w:p w:rsidR="001808B6" w:rsidRPr="001808B6" w:rsidRDefault="001808B6" w:rsidP="001808B6">
      <w:pPr>
        <w:widowControl/>
        <w:tabs>
          <w:tab w:val="left" w:pos="567"/>
          <w:tab w:val="left" w:pos="1418"/>
          <w:tab w:val="left" w:pos="3402"/>
          <w:tab w:val="left" w:pos="8312"/>
        </w:tabs>
        <w:suppressAutoHyphens/>
        <w:autoSpaceDE/>
        <w:autoSpaceDN/>
        <w:ind w:left="-142" w:right="9" w:firstLine="568"/>
        <w:rPr>
          <w:rFonts w:ascii="Times New Roman" w:eastAsia="Times New Roman" w:hAnsi="Times New Roman" w:cs="Times New Roman"/>
          <w:lang w:eastAsia="ar-SA" w:bidi="ar-SA"/>
        </w:rPr>
      </w:pPr>
    </w:p>
    <w:p w:rsidR="001808B6" w:rsidRPr="001808B6" w:rsidRDefault="001808B6" w:rsidP="001808B6">
      <w:pPr>
        <w:widowControl/>
        <w:tabs>
          <w:tab w:val="left" w:pos="567"/>
          <w:tab w:val="left" w:pos="1418"/>
          <w:tab w:val="left" w:pos="2268"/>
          <w:tab w:val="left" w:pos="3402"/>
          <w:tab w:val="left" w:pos="5387"/>
          <w:tab w:val="left" w:pos="6379"/>
          <w:tab w:val="left" w:pos="8312"/>
        </w:tabs>
        <w:suppressAutoHyphens/>
        <w:autoSpaceDE/>
        <w:autoSpaceDN/>
        <w:ind w:left="-142" w:right="9" w:firstLine="568"/>
        <w:rPr>
          <w:rFonts w:ascii="Times New Roman" w:eastAsia="Times New Roman" w:hAnsi="Times New Roman" w:cs="Times New Roman"/>
          <w:b/>
          <w:lang w:val="ru-RU" w:eastAsia="ar-SA" w:bidi="ar-SA"/>
        </w:rPr>
      </w:pPr>
      <w:r w:rsidRPr="001808B6">
        <w:rPr>
          <w:rFonts w:ascii="Times New Roman" w:eastAsia="Times New Roman" w:hAnsi="Times New Roman" w:cs="Times New Roman"/>
          <w:lang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>________________</w:t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>__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  <w:t xml:space="preserve"> 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</w:p>
    <w:p w:rsidR="001808B6" w:rsidRPr="001808B6" w:rsidRDefault="001808B6" w:rsidP="001808B6">
      <w:pPr>
        <w:widowControl/>
        <w:tabs>
          <w:tab w:val="left" w:pos="567"/>
          <w:tab w:val="left" w:pos="1418"/>
          <w:tab w:val="left" w:pos="2268"/>
          <w:tab w:val="left" w:pos="3402"/>
        </w:tabs>
        <w:suppressAutoHyphens/>
        <w:autoSpaceDE/>
        <w:autoSpaceDN/>
        <w:ind w:left="-142" w:right="9" w:firstLine="568"/>
        <w:rPr>
          <w:rFonts w:ascii="Times New Roman" w:eastAsia="Times New Roman" w:hAnsi="Times New Roman" w:cs="Times New Roman"/>
          <w:lang w:val="ru-RU" w:eastAsia="ar-SA" w:bidi="ar-SA"/>
        </w:rPr>
      </w:pP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066500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066500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066500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066500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066500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066500">
        <w:rPr>
          <w:rFonts w:ascii="Times New Roman" w:eastAsia="Times New Roman" w:hAnsi="Times New Roman" w:cs="Times New Roman"/>
          <w:lang w:val="en-GB" w:eastAsia="ar-SA" w:bidi="ar-SA"/>
        </w:rPr>
        <w:tab/>
        <w:t xml:space="preserve">        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>(Лукан Луканов)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</w:p>
    <w:p w:rsidR="001808B6" w:rsidRPr="001808B6" w:rsidRDefault="001808B6" w:rsidP="001808B6">
      <w:pPr>
        <w:widowControl/>
        <w:tabs>
          <w:tab w:val="left" w:pos="567"/>
          <w:tab w:val="left" w:pos="1418"/>
          <w:tab w:val="left" w:pos="2268"/>
          <w:tab w:val="left" w:pos="3402"/>
        </w:tabs>
        <w:suppressAutoHyphens/>
        <w:autoSpaceDE/>
        <w:autoSpaceDN/>
        <w:ind w:left="-142" w:right="9" w:firstLine="568"/>
        <w:rPr>
          <w:rFonts w:ascii="Times New Roman" w:eastAsia="Times New Roman" w:hAnsi="Times New Roman" w:cs="Times New Roman"/>
          <w:lang w:eastAsia="ar-SA" w:bidi="ar-SA"/>
        </w:rPr>
      </w:pPr>
    </w:p>
    <w:p w:rsidR="001808B6" w:rsidRPr="001808B6" w:rsidRDefault="001808B6" w:rsidP="001808B6">
      <w:pPr>
        <w:widowControl/>
        <w:tabs>
          <w:tab w:val="left" w:pos="567"/>
          <w:tab w:val="left" w:pos="1418"/>
          <w:tab w:val="left" w:pos="2268"/>
          <w:tab w:val="left" w:pos="3402"/>
        </w:tabs>
        <w:suppressAutoHyphens/>
        <w:autoSpaceDE/>
        <w:autoSpaceDN/>
        <w:ind w:left="-142" w:right="9" w:firstLine="568"/>
        <w:rPr>
          <w:rFonts w:ascii="Times New Roman" w:eastAsia="Times New Roman" w:hAnsi="Times New Roman" w:cs="Times New Roman"/>
          <w:lang w:eastAsia="ar-SA" w:bidi="ar-SA"/>
        </w:rPr>
      </w:pPr>
    </w:p>
    <w:p w:rsidR="001808B6" w:rsidRPr="001808B6" w:rsidRDefault="001808B6" w:rsidP="001808B6">
      <w:pPr>
        <w:widowControl/>
        <w:tabs>
          <w:tab w:val="left" w:pos="567"/>
          <w:tab w:val="left" w:pos="1418"/>
          <w:tab w:val="left" w:pos="2268"/>
          <w:tab w:val="left" w:pos="3402"/>
          <w:tab w:val="left" w:pos="5387"/>
          <w:tab w:val="left" w:pos="6096"/>
          <w:tab w:val="left" w:pos="6379"/>
          <w:tab w:val="left" w:pos="8312"/>
        </w:tabs>
        <w:suppressAutoHyphens/>
        <w:autoSpaceDE/>
        <w:autoSpaceDN/>
        <w:ind w:left="-142" w:right="9" w:firstLine="568"/>
        <w:rPr>
          <w:rFonts w:ascii="Times New Roman" w:eastAsia="Times New Roman" w:hAnsi="Times New Roman" w:cs="Times New Roman"/>
          <w:lang w:val="ru-RU" w:eastAsia="ar-SA" w:bidi="ar-SA"/>
        </w:rPr>
      </w:pP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>________________</w:t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>___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066500">
        <w:rPr>
          <w:rFonts w:ascii="Times New Roman" w:eastAsia="Times New Roman" w:hAnsi="Times New Roman" w:cs="Times New Roman"/>
          <w:lang w:val="en-GB" w:eastAsia="ar-SA" w:bidi="ar-SA"/>
        </w:rPr>
        <w:t xml:space="preserve">   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>(</w:t>
      </w:r>
      <w:r w:rsidR="00BE0A74">
        <w:rPr>
          <w:rFonts w:ascii="Times New Roman" w:eastAsia="Times New Roman" w:hAnsi="Times New Roman" w:cs="Times New Roman"/>
          <w:lang w:eastAsia="ar-SA" w:bidi="ar-SA"/>
        </w:rPr>
        <w:t>Бойко Ботев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>)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</w:p>
    <w:p w:rsidR="001808B6" w:rsidRPr="001808B6" w:rsidRDefault="001808B6" w:rsidP="001808B6">
      <w:pPr>
        <w:widowControl/>
        <w:tabs>
          <w:tab w:val="left" w:pos="567"/>
          <w:tab w:val="left" w:pos="1418"/>
          <w:tab w:val="left" w:pos="2268"/>
          <w:tab w:val="left" w:pos="3402"/>
        </w:tabs>
        <w:suppressAutoHyphens/>
        <w:autoSpaceDE/>
        <w:autoSpaceDN/>
        <w:ind w:right="9" w:firstLine="851"/>
        <w:rPr>
          <w:rFonts w:ascii="Times New Roman" w:eastAsia="Times New Roman" w:hAnsi="Times New Roman" w:cs="Times New Roman"/>
          <w:lang w:val="ru-RU" w:eastAsia="ar-SA" w:bidi="ar-SA"/>
        </w:rPr>
      </w:pPr>
    </w:p>
    <w:p w:rsidR="00A213AA" w:rsidRPr="00BE0A74" w:rsidRDefault="001808B6" w:rsidP="00BE0A74">
      <w:pPr>
        <w:widowControl/>
        <w:tabs>
          <w:tab w:val="left" w:pos="567"/>
          <w:tab w:val="left" w:pos="1418"/>
          <w:tab w:val="left" w:pos="2268"/>
          <w:tab w:val="left" w:pos="3402"/>
          <w:tab w:val="left" w:pos="5387"/>
          <w:tab w:val="left" w:pos="6096"/>
          <w:tab w:val="left" w:pos="6379"/>
          <w:tab w:val="left" w:pos="8312"/>
        </w:tabs>
        <w:suppressAutoHyphens/>
        <w:autoSpaceDE/>
        <w:autoSpaceDN/>
        <w:ind w:left="-142" w:right="9" w:firstLine="568"/>
        <w:rPr>
          <w:rFonts w:ascii="Times New Roman" w:eastAsia="Times New Roman" w:hAnsi="Times New Roman" w:cs="Times New Roman"/>
          <w:lang w:val="ru-RU" w:eastAsia="ar-SA" w:bidi="ar-SA"/>
        </w:rPr>
      </w:pP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>________________</w:t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>___</w:t>
      </w:r>
      <w:r w:rsidRPr="00066500">
        <w:rPr>
          <w:rFonts w:ascii="Times New Roman" w:eastAsia="Times New Roman" w:hAnsi="Times New Roman" w:cs="Times New Roman"/>
          <w:lang w:val="en-US" w:eastAsia="ar-SA" w:bidi="ar-SA"/>
        </w:rPr>
        <w:t xml:space="preserve">   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en-GB" w:eastAsia="ar-SA" w:bidi="ar-SA"/>
        </w:rPr>
        <w:tab/>
      </w:r>
      <w:r w:rsidRPr="00066500">
        <w:rPr>
          <w:rFonts w:ascii="Times New Roman" w:eastAsia="Times New Roman" w:hAnsi="Times New Roman" w:cs="Times New Roman"/>
          <w:lang w:val="en-GB" w:eastAsia="ar-SA" w:bidi="ar-SA"/>
        </w:rPr>
        <w:t xml:space="preserve">    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>(</w:t>
      </w:r>
      <w:r w:rsidR="00BE0A74">
        <w:rPr>
          <w:rFonts w:ascii="Times New Roman" w:eastAsia="Times New Roman" w:hAnsi="Times New Roman" w:cs="Times New Roman"/>
          <w:lang w:eastAsia="ar-SA" w:bidi="ar-SA"/>
        </w:rPr>
        <w:t>Йордан Николов</w:t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>)</w:t>
      </w:r>
      <w:bookmarkStart w:id="0" w:name="_GoBack"/>
      <w:bookmarkEnd w:id="0"/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  <w:r w:rsidRPr="001808B6">
        <w:rPr>
          <w:rFonts w:ascii="Times New Roman" w:eastAsia="Times New Roman" w:hAnsi="Times New Roman" w:cs="Times New Roman"/>
          <w:lang w:val="ru-RU" w:eastAsia="ar-SA" w:bidi="ar-SA"/>
        </w:rPr>
        <w:tab/>
      </w:r>
    </w:p>
    <w:p w:rsidR="00A213AA" w:rsidRPr="00066500" w:rsidRDefault="00A213AA">
      <w:pPr>
        <w:pStyle w:val="BodyText"/>
        <w:spacing w:before="7"/>
        <w:rPr>
          <w:rFonts w:ascii="Times New Roman" w:hAnsi="Times New Roman" w:cs="Times New Roman"/>
          <w:sz w:val="22"/>
          <w:szCs w:val="22"/>
        </w:rPr>
      </w:pPr>
    </w:p>
    <w:sectPr w:rsidR="00A213AA" w:rsidRPr="00066500" w:rsidSect="002D2C91">
      <w:footerReference w:type="default" r:id="rId10"/>
      <w:pgSz w:w="11900" w:h="16840"/>
      <w:pgMar w:top="1760" w:right="843" w:bottom="1560" w:left="1080" w:header="851" w:footer="13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E3" w:rsidRDefault="007168E3">
      <w:r>
        <w:separator/>
      </w:r>
    </w:p>
  </w:endnote>
  <w:endnote w:type="continuationSeparator" w:id="0">
    <w:p w:rsidR="007168E3" w:rsidRDefault="0071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616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06F8" w:rsidRDefault="007D06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13AA" w:rsidRDefault="00A213A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E3" w:rsidRDefault="007168E3">
      <w:r>
        <w:separator/>
      </w:r>
    </w:p>
  </w:footnote>
  <w:footnote w:type="continuationSeparator" w:id="0">
    <w:p w:rsidR="007168E3" w:rsidRDefault="0071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924"/>
    <w:multiLevelType w:val="hybridMultilevel"/>
    <w:tmpl w:val="0DD86D28"/>
    <w:lvl w:ilvl="0" w:tplc="0409000F">
      <w:start w:val="1"/>
      <w:numFmt w:val="decimal"/>
      <w:lvlText w:val="%1."/>
      <w:lvlJc w:val="left"/>
      <w:pPr>
        <w:ind w:left="674" w:hanging="552"/>
      </w:pPr>
      <w:rPr>
        <w:rFonts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F288F806">
      <w:numFmt w:val="bullet"/>
      <w:lvlText w:val="-"/>
      <w:lvlJc w:val="left"/>
      <w:pPr>
        <w:ind w:left="1024" w:hanging="351"/>
      </w:pPr>
      <w:rPr>
        <w:rFonts w:ascii="Arial" w:eastAsia="Arial" w:hAnsi="Arial" w:cs="Arial" w:hint="default"/>
        <w:w w:val="102"/>
        <w:sz w:val="21"/>
        <w:szCs w:val="21"/>
        <w:lang w:val="bg-BG" w:eastAsia="bg-BG" w:bidi="bg-BG"/>
      </w:rPr>
    </w:lvl>
    <w:lvl w:ilvl="2" w:tplc="8C0634EA">
      <w:numFmt w:val="bullet"/>
      <w:lvlText w:val="•"/>
      <w:lvlJc w:val="left"/>
      <w:pPr>
        <w:ind w:left="2026" w:hanging="351"/>
      </w:pPr>
      <w:rPr>
        <w:rFonts w:hint="default"/>
        <w:lang w:val="bg-BG" w:eastAsia="bg-BG" w:bidi="bg-BG"/>
      </w:rPr>
    </w:lvl>
    <w:lvl w:ilvl="3" w:tplc="58D08A62">
      <w:numFmt w:val="bullet"/>
      <w:lvlText w:val="•"/>
      <w:lvlJc w:val="left"/>
      <w:pPr>
        <w:ind w:left="3033" w:hanging="351"/>
      </w:pPr>
      <w:rPr>
        <w:rFonts w:hint="default"/>
        <w:lang w:val="bg-BG" w:eastAsia="bg-BG" w:bidi="bg-BG"/>
      </w:rPr>
    </w:lvl>
    <w:lvl w:ilvl="4" w:tplc="33604BFA">
      <w:numFmt w:val="bullet"/>
      <w:lvlText w:val="•"/>
      <w:lvlJc w:val="left"/>
      <w:pPr>
        <w:ind w:left="4040" w:hanging="351"/>
      </w:pPr>
      <w:rPr>
        <w:rFonts w:hint="default"/>
        <w:lang w:val="bg-BG" w:eastAsia="bg-BG" w:bidi="bg-BG"/>
      </w:rPr>
    </w:lvl>
    <w:lvl w:ilvl="5" w:tplc="46C43DE2">
      <w:numFmt w:val="bullet"/>
      <w:lvlText w:val="•"/>
      <w:lvlJc w:val="left"/>
      <w:pPr>
        <w:ind w:left="5046" w:hanging="351"/>
      </w:pPr>
      <w:rPr>
        <w:rFonts w:hint="default"/>
        <w:lang w:val="bg-BG" w:eastAsia="bg-BG" w:bidi="bg-BG"/>
      </w:rPr>
    </w:lvl>
    <w:lvl w:ilvl="6" w:tplc="8D7C543C">
      <w:numFmt w:val="bullet"/>
      <w:lvlText w:val="•"/>
      <w:lvlJc w:val="left"/>
      <w:pPr>
        <w:ind w:left="6053" w:hanging="351"/>
      </w:pPr>
      <w:rPr>
        <w:rFonts w:hint="default"/>
        <w:lang w:val="bg-BG" w:eastAsia="bg-BG" w:bidi="bg-BG"/>
      </w:rPr>
    </w:lvl>
    <w:lvl w:ilvl="7" w:tplc="F9BE93A2">
      <w:numFmt w:val="bullet"/>
      <w:lvlText w:val="•"/>
      <w:lvlJc w:val="left"/>
      <w:pPr>
        <w:ind w:left="7060" w:hanging="351"/>
      </w:pPr>
      <w:rPr>
        <w:rFonts w:hint="default"/>
        <w:lang w:val="bg-BG" w:eastAsia="bg-BG" w:bidi="bg-BG"/>
      </w:rPr>
    </w:lvl>
    <w:lvl w:ilvl="8" w:tplc="5A2838F0">
      <w:numFmt w:val="bullet"/>
      <w:lvlText w:val="•"/>
      <w:lvlJc w:val="left"/>
      <w:pPr>
        <w:ind w:left="8066" w:hanging="351"/>
      </w:pPr>
      <w:rPr>
        <w:rFonts w:hint="default"/>
        <w:lang w:val="bg-BG" w:eastAsia="bg-BG" w:bidi="bg-BG"/>
      </w:rPr>
    </w:lvl>
  </w:abstractNum>
  <w:abstractNum w:abstractNumId="1">
    <w:nsid w:val="2DE01A7B"/>
    <w:multiLevelType w:val="hybridMultilevel"/>
    <w:tmpl w:val="0FF6A8C4"/>
    <w:lvl w:ilvl="0" w:tplc="E7CAB866">
      <w:start w:val="1"/>
      <w:numFmt w:val="decimal"/>
      <w:lvlText w:val="(%1)"/>
      <w:lvlJc w:val="left"/>
      <w:pPr>
        <w:ind w:left="470" w:hanging="351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A45005CE">
      <w:numFmt w:val="bullet"/>
      <w:lvlText w:val="•"/>
      <w:lvlJc w:val="left"/>
      <w:pPr>
        <w:ind w:left="1440" w:hanging="351"/>
      </w:pPr>
      <w:rPr>
        <w:rFonts w:hint="default"/>
        <w:lang w:val="bg-BG" w:eastAsia="bg-BG" w:bidi="bg-BG"/>
      </w:rPr>
    </w:lvl>
    <w:lvl w:ilvl="2" w:tplc="21504CAE">
      <w:numFmt w:val="bullet"/>
      <w:lvlText w:val="•"/>
      <w:lvlJc w:val="left"/>
      <w:pPr>
        <w:ind w:left="2400" w:hanging="351"/>
      </w:pPr>
      <w:rPr>
        <w:rFonts w:hint="default"/>
        <w:lang w:val="bg-BG" w:eastAsia="bg-BG" w:bidi="bg-BG"/>
      </w:rPr>
    </w:lvl>
    <w:lvl w:ilvl="3" w:tplc="17B60242">
      <w:numFmt w:val="bullet"/>
      <w:lvlText w:val="•"/>
      <w:lvlJc w:val="left"/>
      <w:pPr>
        <w:ind w:left="3360" w:hanging="351"/>
      </w:pPr>
      <w:rPr>
        <w:rFonts w:hint="default"/>
        <w:lang w:val="bg-BG" w:eastAsia="bg-BG" w:bidi="bg-BG"/>
      </w:rPr>
    </w:lvl>
    <w:lvl w:ilvl="4" w:tplc="171E2A96">
      <w:numFmt w:val="bullet"/>
      <w:lvlText w:val="•"/>
      <w:lvlJc w:val="left"/>
      <w:pPr>
        <w:ind w:left="4320" w:hanging="351"/>
      </w:pPr>
      <w:rPr>
        <w:rFonts w:hint="default"/>
        <w:lang w:val="bg-BG" w:eastAsia="bg-BG" w:bidi="bg-BG"/>
      </w:rPr>
    </w:lvl>
    <w:lvl w:ilvl="5" w:tplc="227666C6">
      <w:numFmt w:val="bullet"/>
      <w:lvlText w:val="•"/>
      <w:lvlJc w:val="left"/>
      <w:pPr>
        <w:ind w:left="5280" w:hanging="351"/>
      </w:pPr>
      <w:rPr>
        <w:rFonts w:hint="default"/>
        <w:lang w:val="bg-BG" w:eastAsia="bg-BG" w:bidi="bg-BG"/>
      </w:rPr>
    </w:lvl>
    <w:lvl w:ilvl="6" w:tplc="3B569E38">
      <w:numFmt w:val="bullet"/>
      <w:lvlText w:val="•"/>
      <w:lvlJc w:val="left"/>
      <w:pPr>
        <w:ind w:left="6240" w:hanging="351"/>
      </w:pPr>
      <w:rPr>
        <w:rFonts w:hint="default"/>
        <w:lang w:val="bg-BG" w:eastAsia="bg-BG" w:bidi="bg-BG"/>
      </w:rPr>
    </w:lvl>
    <w:lvl w:ilvl="7" w:tplc="48821432">
      <w:numFmt w:val="bullet"/>
      <w:lvlText w:val="•"/>
      <w:lvlJc w:val="left"/>
      <w:pPr>
        <w:ind w:left="7200" w:hanging="351"/>
      </w:pPr>
      <w:rPr>
        <w:rFonts w:hint="default"/>
        <w:lang w:val="bg-BG" w:eastAsia="bg-BG" w:bidi="bg-BG"/>
      </w:rPr>
    </w:lvl>
    <w:lvl w:ilvl="8" w:tplc="29C253EA">
      <w:numFmt w:val="bullet"/>
      <w:lvlText w:val="•"/>
      <w:lvlJc w:val="left"/>
      <w:pPr>
        <w:ind w:left="8160" w:hanging="351"/>
      </w:pPr>
      <w:rPr>
        <w:rFonts w:hint="default"/>
        <w:lang w:val="bg-BG" w:eastAsia="bg-BG" w:bidi="bg-BG"/>
      </w:rPr>
    </w:lvl>
  </w:abstractNum>
  <w:abstractNum w:abstractNumId="2">
    <w:nsid w:val="36547474"/>
    <w:multiLevelType w:val="hybridMultilevel"/>
    <w:tmpl w:val="95241680"/>
    <w:lvl w:ilvl="0" w:tplc="9B3CB176">
      <w:start w:val="1"/>
      <w:numFmt w:val="decimal"/>
      <w:lvlText w:val="(%1)"/>
      <w:lvlJc w:val="left"/>
      <w:pPr>
        <w:ind w:left="484" w:hanging="365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7ADE2FC6">
      <w:numFmt w:val="bullet"/>
      <w:lvlText w:val="•"/>
      <w:lvlJc w:val="left"/>
      <w:pPr>
        <w:ind w:left="1440" w:hanging="365"/>
      </w:pPr>
      <w:rPr>
        <w:rFonts w:hint="default"/>
        <w:lang w:val="bg-BG" w:eastAsia="bg-BG" w:bidi="bg-BG"/>
      </w:rPr>
    </w:lvl>
    <w:lvl w:ilvl="2" w:tplc="419692A4">
      <w:numFmt w:val="bullet"/>
      <w:lvlText w:val="•"/>
      <w:lvlJc w:val="left"/>
      <w:pPr>
        <w:ind w:left="2400" w:hanging="365"/>
      </w:pPr>
      <w:rPr>
        <w:rFonts w:hint="default"/>
        <w:lang w:val="bg-BG" w:eastAsia="bg-BG" w:bidi="bg-BG"/>
      </w:rPr>
    </w:lvl>
    <w:lvl w:ilvl="3" w:tplc="060A2780">
      <w:numFmt w:val="bullet"/>
      <w:lvlText w:val="•"/>
      <w:lvlJc w:val="left"/>
      <w:pPr>
        <w:ind w:left="3360" w:hanging="365"/>
      </w:pPr>
      <w:rPr>
        <w:rFonts w:hint="default"/>
        <w:lang w:val="bg-BG" w:eastAsia="bg-BG" w:bidi="bg-BG"/>
      </w:rPr>
    </w:lvl>
    <w:lvl w:ilvl="4" w:tplc="C51C75FE">
      <w:numFmt w:val="bullet"/>
      <w:lvlText w:val="•"/>
      <w:lvlJc w:val="left"/>
      <w:pPr>
        <w:ind w:left="4320" w:hanging="365"/>
      </w:pPr>
      <w:rPr>
        <w:rFonts w:hint="default"/>
        <w:lang w:val="bg-BG" w:eastAsia="bg-BG" w:bidi="bg-BG"/>
      </w:rPr>
    </w:lvl>
    <w:lvl w:ilvl="5" w:tplc="FB8CD4F0">
      <w:numFmt w:val="bullet"/>
      <w:lvlText w:val="•"/>
      <w:lvlJc w:val="left"/>
      <w:pPr>
        <w:ind w:left="5280" w:hanging="365"/>
      </w:pPr>
      <w:rPr>
        <w:rFonts w:hint="default"/>
        <w:lang w:val="bg-BG" w:eastAsia="bg-BG" w:bidi="bg-BG"/>
      </w:rPr>
    </w:lvl>
    <w:lvl w:ilvl="6" w:tplc="BA3285FE">
      <w:numFmt w:val="bullet"/>
      <w:lvlText w:val="•"/>
      <w:lvlJc w:val="left"/>
      <w:pPr>
        <w:ind w:left="6240" w:hanging="365"/>
      </w:pPr>
      <w:rPr>
        <w:rFonts w:hint="default"/>
        <w:lang w:val="bg-BG" w:eastAsia="bg-BG" w:bidi="bg-BG"/>
      </w:rPr>
    </w:lvl>
    <w:lvl w:ilvl="7" w:tplc="FDF66E7C">
      <w:numFmt w:val="bullet"/>
      <w:lvlText w:val="•"/>
      <w:lvlJc w:val="left"/>
      <w:pPr>
        <w:ind w:left="7200" w:hanging="365"/>
      </w:pPr>
      <w:rPr>
        <w:rFonts w:hint="default"/>
        <w:lang w:val="bg-BG" w:eastAsia="bg-BG" w:bidi="bg-BG"/>
      </w:rPr>
    </w:lvl>
    <w:lvl w:ilvl="8" w:tplc="21503B96">
      <w:numFmt w:val="bullet"/>
      <w:lvlText w:val="•"/>
      <w:lvlJc w:val="left"/>
      <w:pPr>
        <w:ind w:left="8160" w:hanging="365"/>
      </w:pPr>
      <w:rPr>
        <w:rFonts w:hint="default"/>
        <w:lang w:val="bg-BG" w:eastAsia="bg-BG" w:bidi="bg-BG"/>
      </w:rPr>
    </w:lvl>
  </w:abstractNum>
  <w:abstractNum w:abstractNumId="3">
    <w:nsid w:val="39344023"/>
    <w:multiLevelType w:val="hybridMultilevel"/>
    <w:tmpl w:val="8AE87060"/>
    <w:lvl w:ilvl="0" w:tplc="7E0AE4B6">
      <w:start w:val="1"/>
      <w:numFmt w:val="decimal"/>
      <w:lvlText w:val="(%1)"/>
      <w:lvlJc w:val="left"/>
      <w:pPr>
        <w:ind w:left="470" w:hanging="351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C67069C8">
      <w:numFmt w:val="bullet"/>
      <w:lvlText w:val="•"/>
      <w:lvlJc w:val="left"/>
      <w:pPr>
        <w:ind w:left="1440" w:hanging="351"/>
      </w:pPr>
      <w:rPr>
        <w:rFonts w:hint="default"/>
        <w:lang w:val="bg-BG" w:eastAsia="bg-BG" w:bidi="bg-BG"/>
      </w:rPr>
    </w:lvl>
    <w:lvl w:ilvl="2" w:tplc="A38E0A82">
      <w:numFmt w:val="bullet"/>
      <w:lvlText w:val="•"/>
      <w:lvlJc w:val="left"/>
      <w:pPr>
        <w:ind w:left="2400" w:hanging="351"/>
      </w:pPr>
      <w:rPr>
        <w:rFonts w:hint="default"/>
        <w:lang w:val="bg-BG" w:eastAsia="bg-BG" w:bidi="bg-BG"/>
      </w:rPr>
    </w:lvl>
    <w:lvl w:ilvl="3" w:tplc="79007480">
      <w:numFmt w:val="bullet"/>
      <w:lvlText w:val="•"/>
      <w:lvlJc w:val="left"/>
      <w:pPr>
        <w:ind w:left="3360" w:hanging="351"/>
      </w:pPr>
      <w:rPr>
        <w:rFonts w:hint="default"/>
        <w:lang w:val="bg-BG" w:eastAsia="bg-BG" w:bidi="bg-BG"/>
      </w:rPr>
    </w:lvl>
    <w:lvl w:ilvl="4" w:tplc="DC02BC5A">
      <w:numFmt w:val="bullet"/>
      <w:lvlText w:val="•"/>
      <w:lvlJc w:val="left"/>
      <w:pPr>
        <w:ind w:left="4320" w:hanging="351"/>
      </w:pPr>
      <w:rPr>
        <w:rFonts w:hint="default"/>
        <w:lang w:val="bg-BG" w:eastAsia="bg-BG" w:bidi="bg-BG"/>
      </w:rPr>
    </w:lvl>
    <w:lvl w:ilvl="5" w:tplc="39B4302A">
      <w:numFmt w:val="bullet"/>
      <w:lvlText w:val="•"/>
      <w:lvlJc w:val="left"/>
      <w:pPr>
        <w:ind w:left="5280" w:hanging="351"/>
      </w:pPr>
      <w:rPr>
        <w:rFonts w:hint="default"/>
        <w:lang w:val="bg-BG" w:eastAsia="bg-BG" w:bidi="bg-BG"/>
      </w:rPr>
    </w:lvl>
    <w:lvl w:ilvl="6" w:tplc="4A08718E">
      <w:numFmt w:val="bullet"/>
      <w:lvlText w:val="•"/>
      <w:lvlJc w:val="left"/>
      <w:pPr>
        <w:ind w:left="6240" w:hanging="351"/>
      </w:pPr>
      <w:rPr>
        <w:rFonts w:hint="default"/>
        <w:lang w:val="bg-BG" w:eastAsia="bg-BG" w:bidi="bg-BG"/>
      </w:rPr>
    </w:lvl>
    <w:lvl w:ilvl="7" w:tplc="C04CA432">
      <w:numFmt w:val="bullet"/>
      <w:lvlText w:val="•"/>
      <w:lvlJc w:val="left"/>
      <w:pPr>
        <w:ind w:left="7200" w:hanging="351"/>
      </w:pPr>
      <w:rPr>
        <w:rFonts w:hint="default"/>
        <w:lang w:val="bg-BG" w:eastAsia="bg-BG" w:bidi="bg-BG"/>
      </w:rPr>
    </w:lvl>
    <w:lvl w:ilvl="8" w:tplc="8DE03C82">
      <w:numFmt w:val="bullet"/>
      <w:lvlText w:val="•"/>
      <w:lvlJc w:val="left"/>
      <w:pPr>
        <w:ind w:left="8160" w:hanging="351"/>
      </w:pPr>
      <w:rPr>
        <w:rFonts w:hint="default"/>
        <w:lang w:val="bg-BG" w:eastAsia="bg-BG" w:bidi="bg-BG"/>
      </w:rPr>
    </w:lvl>
  </w:abstractNum>
  <w:abstractNum w:abstractNumId="4">
    <w:nsid w:val="42FD2857"/>
    <w:multiLevelType w:val="hybridMultilevel"/>
    <w:tmpl w:val="D004C38E"/>
    <w:lvl w:ilvl="0" w:tplc="0409000F">
      <w:start w:val="1"/>
      <w:numFmt w:val="decimal"/>
      <w:lvlText w:val="%1."/>
      <w:lvlJc w:val="left"/>
      <w:pPr>
        <w:ind w:left="674" w:hanging="552"/>
      </w:pPr>
      <w:rPr>
        <w:rFonts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14149426">
      <w:numFmt w:val="bullet"/>
      <w:lvlText w:val="•"/>
      <w:lvlJc w:val="left"/>
      <w:pPr>
        <w:ind w:left="1620" w:hanging="552"/>
      </w:pPr>
      <w:rPr>
        <w:rFonts w:hint="default"/>
        <w:lang w:val="bg-BG" w:eastAsia="bg-BG" w:bidi="bg-BG"/>
      </w:rPr>
    </w:lvl>
    <w:lvl w:ilvl="2" w:tplc="0D909310">
      <w:numFmt w:val="bullet"/>
      <w:lvlText w:val="•"/>
      <w:lvlJc w:val="left"/>
      <w:pPr>
        <w:ind w:left="2560" w:hanging="552"/>
      </w:pPr>
      <w:rPr>
        <w:rFonts w:hint="default"/>
        <w:lang w:val="bg-BG" w:eastAsia="bg-BG" w:bidi="bg-BG"/>
      </w:rPr>
    </w:lvl>
    <w:lvl w:ilvl="3" w:tplc="71B6E568">
      <w:numFmt w:val="bullet"/>
      <w:lvlText w:val="•"/>
      <w:lvlJc w:val="left"/>
      <w:pPr>
        <w:ind w:left="3500" w:hanging="552"/>
      </w:pPr>
      <w:rPr>
        <w:rFonts w:hint="default"/>
        <w:lang w:val="bg-BG" w:eastAsia="bg-BG" w:bidi="bg-BG"/>
      </w:rPr>
    </w:lvl>
    <w:lvl w:ilvl="4" w:tplc="64544A20">
      <w:numFmt w:val="bullet"/>
      <w:lvlText w:val="•"/>
      <w:lvlJc w:val="left"/>
      <w:pPr>
        <w:ind w:left="4440" w:hanging="552"/>
      </w:pPr>
      <w:rPr>
        <w:rFonts w:hint="default"/>
        <w:lang w:val="bg-BG" w:eastAsia="bg-BG" w:bidi="bg-BG"/>
      </w:rPr>
    </w:lvl>
    <w:lvl w:ilvl="5" w:tplc="0278FBA8">
      <w:numFmt w:val="bullet"/>
      <w:lvlText w:val="•"/>
      <w:lvlJc w:val="left"/>
      <w:pPr>
        <w:ind w:left="5380" w:hanging="552"/>
      </w:pPr>
      <w:rPr>
        <w:rFonts w:hint="default"/>
        <w:lang w:val="bg-BG" w:eastAsia="bg-BG" w:bidi="bg-BG"/>
      </w:rPr>
    </w:lvl>
    <w:lvl w:ilvl="6" w:tplc="0BE4A626">
      <w:numFmt w:val="bullet"/>
      <w:lvlText w:val="•"/>
      <w:lvlJc w:val="left"/>
      <w:pPr>
        <w:ind w:left="6320" w:hanging="552"/>
      </w:pPr>
      <w:rPr>
        <w:rFonts w:hint="default"/>
        <w:lang w:val="bg-BG" w:eastAsia="bg-BG" w:bidi="bg-BG"/>
      </w:rPr>
    </w:lvl>
    <w:lvl w:ilvl="7" w:tplc="9AE2470E">
      <w:numFmt w:val="bullet"/>
      <w:lvlText w:val="•"/>
      <w:lvlJc w:val="left"/>
      <w:pPr>
        <w:ind w:left="7260" w:hanging="552"/>
      </w:pPr>
      <w:rPr>
        <w:rFonts w:hint="default"/>
        <w:lang w:val="bg-BG" w:eastAsia="bg-BG" w:bidi="bg-BG"/>
      </w:rPr>
    </w:lvl>
    <w:lvl w:ilvl="8" w:tplc="69EE4560">
      <w:numFmt w:val="bullet"/>
      <w:lvlText w:val="•"/>
      <w:lvlJc w:val="left"/>
      <w:pPr>
        <w:ind w:left="8200" w:hanging="552"/>
      </w:pPr>
      <w:rPr>
        <w:rFonts w:hint="default"/>
        <w:lang w:val="bg-BG" w:eastAsia="bg-BG" w:bidi="bg-BG"/>
      </w:rPr>
    </w:lvl>
  </w:abstractNum>
  <w:abstractNum w:abstractNumId="5">
    <w:nsid w:val="5006426D"/>
    <w:multiLevelType w:val="hybridMultilevel"/>
    <w:tmpl w:val="25DE07C8"/>
    <w:lvl w:ilvl="0" w:tplc="C69CCDD8">
      <w:start w:val="1"/>
      <w:numFmt w:val="decimal"/>
      <w:lvlText w:val="(%1)"/>
      <w:lvlJc w:val="left"/>
      <w:pPr>
        <w:ind w:left="470" w:hanging="351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4D60ED84">
      <w:numFmt w:val="bullet"/>
      <w:lvlText w:val="•"/>
      <w:lvlJc w:val="left"/>
      <w:pPr>
        <w:ind w:left="1440" w:hanging="351"/>
      </w:pPr>
      <w:rPr>
        <w:rFonts w:hint="default"/>
        <w:lang w:val="bg-BG" w:eastAsia="bg-BG" w:bidi="bg-BG"/>
      </w:rPr>
    </w:lvl>
    <w:lvl w:ilvl="2" w:tplc="75049E30">
      <w:numFmt w:val="bullet"/>
      <w:lvlText w:val="•"/>
      <w:lvlJc w:val="left"/>
      <w:pPr>
        <w:ind w:left="2400" w:hanging="351"/>
      </w:pPr>
      <w:rPr>
        <w:rFonts w:hint="default"/>
        <w:lang w:val="bg-BG" w:eastAsia="bg-BG" w:bidi="bg-BG"/>
      </w:rPr>
    </w:lvl>
    <w:lvl w:ilvl="3" w:tplc="1624AD70">
      <w:numFmt w:val="bullet"/>
      <w:lvlText w:val="•"/>
      <w:lvlJc w:val="left"/>
      <w:pPr>
        <w:ind w:left="3360" w:hanging="351"/>
      </w:pPr>
      <w:rPr>
        <w:rFonts w:hint="default"/>
        <w:lang w:val="bg-BG" w:eastAsia="bg-BG" w:bidi="bg-BG"/>
      </w:rPr>
    </w:lvl>
    <w:lvl w:ilvl="4" w:tplc="531E08B2">
      <w:numFmt w:val="bullet"/>
      <w:lvlText w:val="•"/>
      <w:lvlJc w:val="left"/>
      <w:pPr>
        <w:ind w:left="4320" w:hanging="351"/>
      </w:pPr>
      <w:rPr>
        <w:rFonts w:hint="default"/>
        <w:lang w:val="bg-BG" w:eastAsia="bg-BG" w:bidi="bg-BG"/>
      </w:rPr>
    </w:lvl>
    <w:lvl w:ilvl="5" w:tplc="115EA7B0">
      <w:numFmt w:val="bullet"/>
      <w:lvlText w:val="•"/>
      <w:lvlJc w:val="left"/>
      <w:pPr>
        <w:ind w:left="5280" w:hanging="351"/>
      </w:pPr>
      <w:rPr>
        <w:rFonts w:hint="default"/>
        <w:lang w:val="bg-BG" w:eastAsia="bg-BG" w:bidi="bg-BG"/>
      </w:rPr>
    </w:lvl>
    <w:lvl w:ilvl="6" w:tplc="AA68C1C4">
      <w:numFmt w:val="bullet"/>
      <w:lvlText w:val="•"/>
      <w:lvlJc w:val="left"/>
      <w:pPr>
        <w:ind w:left="6240" w:hanging="351"/>
      </w:pPr>
      <w:rPr>
        <w:rFonts w:hint="default"/>
        <w:lang w:val="bg-BG" w:eastAsia="bg-BG" w:bidi="bg-BG"/>
      </w:rPr>
    </w:lvl>
    <w:lvl w:ilvl="7" w:tplc="17B6FD52">
      <w:numFmt w:val="bullet"/>
      <w:lvlText w:val="•"/>
      <w:lvlJc w:val="left"/>
      <w:pPr>
        <w:ind w:left="7200" w:hanging="351"/>
      </w:pPr>
      <w:rPr>
        <w:rFonts w:hint="default"/>
        <w:lang w:val="bg-BG" w:eastAsia="bg-BG" w:bidi="bg-BG"/>
      </w:rPr>
    </w:lvl>
    <w:lvl w:ilvl="8" w:tplc="D9008A94">
      <w:numFmt w:val="bullet"/>
      <w:lvlText w:val="•"/>
      <w:lvlJc w:val="left"/>
      <w:pPr>
        <w:ind w:left="8160" w:hanging="351"/>
      </w:pPr>
      <w:rPr>
        <w:rFonts w:hint="default"/>
        <w:lang w:val="bg-BG" w:eastAsia="bg-BG" w:bidi="bg-BG"/>
      </w:rPr>
    </w:lvl>
  </w:abstractNum>
  <w:abstractNum w:abstractNumId="6">
    <w:nsid w:val="51F31A3C"/>
    <w:multiLevelType w:val="hybridMultilevel"/>
    <w:tmpl w:val="2ADEFF2E"/>
    <w:lvl w:ilvl="0" w:tplc="0409000F">
      <w:start w:val="1"/>
      <w:numFmt w:val="decimal"/>
      <w:lvlText w:val="%1."/>
      <w:lvlJc w:val="left"/>
      <w:pPr>
        <w:ind w:left="674" w:hanging="552"/>
      </w:pPr>
      <w:rPr>
        <w:rFonts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01322E26">
      <w:numFmt w:val="bullet"/>
      <w:lvlText w:val="•"/>
      <w:lvlJc w:val="left"/>
      <w:pPr>
        <w:ind w:left="1620" w:hanging="552"/>
      </w:pPr>
      <w:rPr>
        <w:rFonts w:hint="default"/>
        <w:lang w:val="bg-BG" w:eastAsia="bg-BG" w:bidi="bg-BG"/>
      </w:rPr>
    </w:lvl>
    <w:lvl w:ilvl="2" w:tplc="C55021E2">
      <w:numFmt w:val="bullet"/>
      <w:lvlText w:val="•"/>
      <w:lvlJc w:val="left"/>
      <w:pPr>
        <w:ind w:left="2560" w:hanging="552"/>
      </w:pPr>
      <w:rPr>
        <w:rFonts w:hint="default"/>
        <w:lang w:val="bg-BG" w:eastAsia="bg-BG" w:bidi="bg-BG"/>
      </w:rPr>
    </w:lvl>
    <w:lvl w:ilvl="3" w:tplc="4B0ECE2E">
      <w:numFmt w:val="bullet"/>
      <w:lvlText w:val="•"/>
      <w:lvlJc w:val="left"/>
      <w:pPr>
        <w:ind w:left="3500" w:hanging="552"/>
      </w:pPr>
      <w:rPr>
        <w:rFonts w:hint="default"/>
        <w:lang w:val="bg-BG" w:eastAsia="bg-BG" w:bidi="bg-BG"/>
      </w:rPr>
    </w:lvl>
    <w:lvl w:ilvl="4" w:tplc="67F222CA">
      <w:numFmt w:val="bullet"/>
      <w:lvlText w:val="•"/>
      <w:lvlJc w:val="left"/>
      <w:pPr>
        <w:ind w:left="4440" w:hanging="552"/>
      </w:pPr>
      <w:rPr>
        <w:rFonts w:hint="default"/>
        <w:lang w:val="bg-BG" w:eastAsia="bg-BG" w:bidi="bg-BG"/>
      </w:rPr>
    </w:lvl>
    <w:lvl w:ilvl="5" w:tplc="070471D8">
      <w:numFmt w:val="bullet"/>
      <w:lvlText w:val="•"/>
      <w:lvlJc w:val="left"/>
      <w:pPr>
        <w:ind w:left="5380" w:hanging="552"/>
      </w:pPr>
      <w:rPr>
        <w:rFonts w:hint="default"/>
        <w:lang w:val="bg-BG" w:eastAsia="bg-BG" w:bidi="bg-BG"/>
      </w:rPr>
    </w:lvl>
    <w:lvl w:ilvl="6" w:tplc="FA10DB9E">
      <w:numFmt w:val="bullet"/>
      <w:lvlText w:val="•"/>
      <w:lvlJc w:val="left"/>
      <w:pPr>
        <w:ind w:left="6320" w:hanging="552"/>
      </w:pPr>
      <w:rPr>
        <w:rFonts w:hint="default"/>
        <w:lang w:val="bg-BG" w:eastAsia="bg-BG" w:bidi="bg-BG"/>
      </w:rPr>
    </w:lvl>
    <w:lvl w:ilvl="7" w:tplc="DF82263A">
      <w:numFmt w:val="bullet"/>
      <w:lvlText w:val="•"/>
      <w:lvlJc w:val="left"/>
      <w:pPr>
        <w:ind w:left="7260" w:hanging="552"/>
      </w:pPr>
      <w:rPr>
        <w:rFonts w:hint="default"/>
        <w:lang w:val="bg-BG" w:eastAsia="bg-BG" w:bidi="bg-BG"/>
      </w:rPr>
    </w:lvl>
    <w:lvl w:ilvl="8" w:tplc="DAA0C0F4">
      <w:numFmt w:val="bullet"/>
      <w:lvlText w:val="•"/>
      <w:lvlJc w:val="left"/>
      <w:pPr>
        <w:ind w:left="8200" w:hanging="552"/>
      </w:pPr>
      <w:rPr>
        <w:rFonts w:hint="default"/>
        <w:lang w:val="bg-BG" w:eastAsia="bg-BG" w:bidi="bg-BG"/>
      </w:rPr>
    </w:lvl>
  </w:abstractNum>
  <w:abstractNum w:abstractNumId="7">
    <w:nsid w:val="55AE2A3F"/>
    <w:multiLevelType w:val="hybridMultilevel"/>
    <w:tmpl w:val="F7866304"/>
    <w:lvl w:ilvl="0" w:tplc="08DE99E0">
      <w:start w:val="1"/>
      <w:numFmt w:val="decimal"/>
      <w:lvlText w:val="(%1)"/>
      <w:lvlJc w:val="left"/>
      <w:pPr>
        <w:ind w:left="470" w:hanging="351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8C621146">
      <w:numFmt w:val="bullet"/>
      <w:lvlText w:val="•"/>
      <w:lvlJc w:val="left"/>
      <w:pPr>
        <w:ind w:left="1440" w:hanging="351"/>
      </w:pPr>
      <w:rPr>
        <w:rFonts w:hint="default"/>
        <w:lang w:val="bg-BG" w:eastAsia="bg-BG" w:bidi="bg-BG"/>
      </w:rPr>
    </w:lvl>
    <w:lvl w:ilvl="2" w:tplc="F534890C">
      <w:numFmt w:val="bullet"/>
      <w:lvlText w:val="•"/>
      <w:lvlJc w:val="left"/>
      <w:pPr>
        <w:ind w:left="2400" w:hanging="351"/>
      </w:pPr>
      <w:rPr>
        <w:rFonts w:hint="default"/>
        <w:lang w:val="bg-BG" w:eastAsia="bg-BG" w:bidi="bg-BG"/>
      </w:rPr>
    </w:lvl>
    <w:lvl w:ilvl="3" w:tplc="F4CC00D8">
      <w:numFmt w:val="bullet"/>
      <w:lvlText w:val="•"/>
      <w:lvlJc w:val="left"/>
      <w:pPr>
        <w:ind w:left="3360" w:hanging="351"/>
      </w:pPr>
      <w:rPr>
        <w:rFonts w:hint="default"/>
        <w:lang w:val="bg-BG" w:eastAsia="bg-BG" w:bidi="bg-BG"/>
      </w:rPr>
    </w:lvl>
    <w:lvl w:ilvl="4" w:tplc="D35ABADA">
      <w:numFmt w:val="bullet"/>
      <w:lvlText w:val="•"/>
      <w:lvlJc w:val="left"/>
      <w:pPr>
        <w:ind w:left="4320" w:hanging="351"/>
      </w:pPr>
      <w:rPr>
        <w:rFonts w:hint="default"/>
        <w:lang w:val="bg-BG" w:eastAsia="bg-BG" w:bidi="bg-BG"/>
      </w:rPr>
    </w:lvl>
    <w:lvl w:ilvl="5" w:tplc="D96A3626">
      <w:numFmt w:val="bullet"/>
      <w:lvlText w:val="•"/>
      <w:lvlJc w:val="left"/>
      <w:pPr>
        <w:ind w:left="5280" w:hanging="351"/>
      </w:pPr>
      <w:rPr>
        <w:rFonts w:hint="default"/>
        <w:lang w:val="bg-BG" w:eastAsia="bg-BG" w:bidi="bg-BG"/>
      </w:rPr>
    </w:lvl>
    <w:lvl w:ilvl="6" w:tplc="DBEA4DEC">
      <w:numFmt w:val="bullet"/>
      <w:lvlText w:val="•"/>
      <w:lvlJc w:val="left"/>
      <w:pPr>
        <w:ind w:left="6240" w:hanging="351"/>
      </w:pPr>
      <w:rPr>
        <w:rFonts w:hint="default"/>
        <w:lang w:val="bg-BG" w:eastAsia="bg-BG" w:bidi="bg-BG"/>
      </w:rPr>
    </w:lvl>
    <w:lvl w:ilvl="7" w:tplc="C164BE00">
      <w:numFmt w:val="bullet"/>
      <w:lvlText w:val="•"/>
      <w:lvlJc w:val="left"/>
      <w:pPr>
        <w:ind w:left="7200" w:hanging="351"/>
      </w:pPr>
      <w:rPr>
        <w:rFonts w:hint="default"/>
        <w:lang w:val="bg-BG" w:eastAsia="bg-BG" w:bidi="bg-BG"/>
      </w:rPr>
    </w:lvl>
    <w:lvl w:ilvl="8" w:tplc="A40CDA90">
      <w:numFmt w:val="bullet"/>
      <w:lvlText w:val="•"/>
      <w:lvlJc w:val="left"/>
      <w:pPr>
        <w:ind w:left="8160" w:hanging="351"/>
      </w:pPr>
      <w:rPr>
        <w:rFonts w:hint="default"/>
        <w:lang w:val="bg-BG" w:eastAsia="bg-BG" w:bidi="bg-BG"/>
      </w:rPr>
    </w:lvl>
  </w:abstractNum>
  <w:abstractNum w:abstractNumId="8">
    <w:nsid w:val="597659C1"/>
    <w:multiLevelType w:val="hybridMultilevel"/>
    <w:tmpl w:val="36F6FA2A"/>
    <w:lvl w:ilvl="0" w:tplc="CBC025BA">
      <w:start w:val="1"/>
      <w:numFmt w:val="decimal"/>
      <w:lvlText w:val="(%1)"/>
      <w:lvlJc w:val="left"/>
      <w:pPr>
        <w:ind w:left="470" w:hanging="351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B650BE7E">
      <w:start w:val="1"/>
      <w:numFmt w:val="lowerLetter"/>
      <w:lvlText w:val="%2)"/>
      <w:lvlJc w:val="left"/>
      <w:pPr>
        <w:ind w:left="672" w:hanging="324"/>
      </w:pPr>
      <w:rPr>
        <w:rFonts w:ascii="Arial" w:eastAsia="Arial" w:hAnsi="Arial" w:cs="Arial" w:hint="default"/>
        <w:w w:val="102"/>
        <w:sz w:val="21"/>
        <w:szCs w:val="21"/>
        <w:lang w:val="bg-BG" w:eastAsia="bg-BG" w:bidi="bg-BG"/>
      </w:rPr>
    </w:lvl>
    <w:lvl w:ilvl="2" w:tplc="76C86F4A">
      <w:numFmt w:val="bullet"/>
      <w:lvlText w:val="•"/>
      <w:lvlJc w:val="left"/>
      <w:pPr>
        <w:ind w:left="1724" w:hanging="324"/>
      </w:pPr>
      <w:rPr>
        <w:rFonts w:hint="default"/>
        <w:lang w:val="bg-BG" w:eastAsia="bg-BG" w:bidi="bg-BG"/>
      </w:rPr>
    </w:lvl>
    <w:lvl w:ilvl="3" w:tplc="C2167648">
      <w:numFmt w:val="bullet"/>
      <w:lvlText w:val="•"/>
      <w:lvlJc w:val="left"/>
      <w:pPr>
        <w:ind w:left="2768" w:hanging="324"/>
      </w:pPr>
      <w:rPr>
        <w:rFonts w:hint="default"/>
        <w:lang w:val="bg-BG" w:eastAsia="bg-BG" w:bidi="bg-BG"/>
      </w:rPr>
    </w:lvl>
    <w:lvl w:ilvl="4" w:tplc="061E2800">
      <w:numFmt w:val="bullet"/>
      <w:lvlText w:val="•"/>
      <w:lvlJc w:val="left"/>
      <w:pPr>
        <w:ind w:left="3813" w:hanging="324"/>
      </w:pPr>
      <w:rPr>
        <w:rFonts w:hint="default"/>
        <w:lang w:val="bg-BG" w:eastAsia="bg-BG" w:bidi="bg-BG"/>
      </w:rPr>
    </w:lvl>
    <w:lvl w:ilvl="5" w:tplc="DD5CB560">
      <w:numFmt w:val="bullet"/>
      <w:lvlText w:val="•"/>
      <w:lvlJc w:val="left"/>
      <w:pPr>
        <w:ind w:left="4857" w:hanging="324"/>
      </w:pPr>
      <w:rPr>
        <w:rFonts w:hint="default"/>
        <w:lang w:val="bg-BG" w:eastAsia="bg-BG" w:bidi="bg-BG"/>
      </w:rPr>
    </w:lvl>
    <w:lvl w:ilvl="6" w:tplc="DA3830F4">
      <w:numFmt w:val="bullet"/>
      <w:lvlText w:val="•"/>
      <w:lvlJc w:val="left"/>
      <w:pPr>
        <w:ind w:left="5902" w:hanging="324"/>
      </w:pPr>
      <w:rPr>
        <w:rFonts w:hint="default"/>
        <w:lang w:val="bg-BG" w:eastAsia="bg-BG" w:bidi="bg-BG"/>
      </w:rPr>
    </w:lvl>
    <w:lvl w:ilvl="7" w:tplc="8E18CBE4">
      <w:numFmt w:val="bullet"/>
      <w:lvlText w:val="•"/>
      <w:lvlJc w:val="left"/>
      <w:pPr>
        <w:ind w:left="6946" w:hanging="324"/>
      </w:pPr>
      <w:rPr>
        <w:rFonts w:hint="default"/>
        <w:lang w:val="bg-BG" w:eastAsia="bg-BG" w:bidi="bg-BG"/>
      </w:rPr>
    </w:lvl>
    <w:lvl w:ilvl="8" w:tplc="8E70F082">
      <w:numFmt w:val="bullet"/>
      <w:lvlText w:val="•"/>
      <w:lvlJc w:val="left"/>
      <w:pPr>
        <w:ind w:left="7991" w:hanging="324"/>
      </w:pPr>
      <w:rPr>
        <w:rFonts w:hint="default"/>
        <w:lang w:val="bg-BG" w:eastAsia="bg-BG" w:bidi="bg-BG"/>
      </w:rPr>
    </w:lvl>
  </w:abstractNum>
  <w:abstractNum w:abstractNumId="9">
    <w:nsid w:val="60197111"/>
    <w:multiLevelType w:val="hybridMultilevel"/>
    <w:tmpl w:val="D0AAB0BC"/>
    <w:lvl w:ilvl="0" w:tplc="A0D474BA">
      <w:start w:val="1"/>
      <w:numFmt w:val="decimal"/>
      <w:lvlText w:val="(%1)"/>
      <w:lvlJc w:val="left"/>
      <w:pPr>
        <w:ind w:left="470" w:hanging="351"/>
      </w:pPr>
      <w:rPr>
        <w:rFonts w:ascii="Arial" w:eastAsia="Arial" w:hAnsi="Arial" w:cs="Arial"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A94A0CF2">
      <w:numFmt w:val="bullet"/>
      <w:lvlText w:val="-"/>
      <w:lvlJc w:val="left"/>
      <w:pPr>
        <w:ind w:left="1171" w:hanging="500"/>
      </w:pPr>
      <w:rPr>
        <w:rFonts w:ascii="Arial" w:eastAsia="Arial" w:hAnsi="Arial" w:cs="Arial" w:hint="default"/>
        <w:w w:val="102"/>
        <w:sz w:val="21"/>
        <w:szCs w:val="21"/>
        <w:lang w:val="bg-BG" w:eastAsia="bg-BG" w:bidi="bg-BG"/>
      </w:rPr>
    </w:lvl>
    <w:lvl w:ilvl="2" w:tplc="E14004D6">
      <w:numFmt w:val="bullet"/>
      <w:lvlText w:val="•"/>
      <w:lvlJc w:val="left"/>
      <w:pPr>
        <w:ind w:left="2168" w:hanging="500"/>
      </w:pPr>
      <w:rPr>
        <w:rFonts w:hint="default"/>
        <w:lang w:val="bg-BG" w:eastAsia="bg-BG" w:bidi="bg-BG"/>
      </w:rPr>
    </w:lvl>
    <w:lvl w:ilvl="3" w:tplc="E24ACE10">
      <w:numFmt w:val="bullet"/>
      <w:lvlText w:val="•"/>
      <w:lvlJc w:val="left"/>
      <w:pPr>
        <w:ind w:left="3157" w:hanging="500"/>
      </w:pPr>
      <w:rPr>
        <w:rFonts w:hint="default"/>
        <w:lang w:val="bg-BG" w:eastAsia="bg-BG" w:bidi="bg-BG"/>
      </w:rPr>
    </w:lvl>
    <w:lvl w:ilvl="4" w:tplc="B8924BAE">
      <w:numFmt w:val="bullet"/>
      <w:lvlText w:val="•"/>
      <w:lvlJc w:val="left"/>
      <w:pPr>
        <w:ind w:left="4146" w:hanging="500"/>
      </w:pPr>
      <w:rPr>
        <w:rFonts w:hint="default"/>
        <w:lang w:val="bg-BG" w:eastAsia="bg-BG" w:bidi="bg-BG"/>
      </w:rPr>
    </w:lvl>
    <w:lvl w:ilvl="5" w:tplc="DEF4D62A">
      <w:numFmt w:val="bullet"/>
      <w:lvlText w:val="•"/>
      <w:lvlJc w:val="left"/>
      <w:pPr>
        <w:ind w:left="5135" w:hanging="500"/>
      </w:pPr>
      <w:rPr>
        <w:rFonts w:hint="default"/>
        <w:lang w:val="bg-BG" w:eastAsia="bg-BG" w:bidi="bg-BG"/>
      </w:rPr>
    </w:lvl>
    <w:lvl w:ilvl="6" w:tplc="9BAA3E94">
      <w:numFmt w:val="bullet"/>
      <w:lvlText w:val="•"/>
      <w:lvlJc w:val="left"/>
      <w:pPr>
        <w:ind w:left="6124" w:hanging="500"/>
      </w:pPr>
      <w:rPr>
        <w:rFonts w:hint="default"/>
        <w:lang w:val="bg-BG" w:eastAsia="bg-BG" w:bidi="bg-BG"/>
      </w:rPr>
    </w:lvl>
    <w:lvl w:ilvl="7" w:tplc="13AE7988">
      <w:numFmt w:val="bullet"/>
      <w:lvlText w:val="•"/>
      <w:lvlJc w:val="left"/>
      <w:pPr>
        <w:ind w:left="7113" w:hanging="500"/>
      </w:pPr>
      <w:rPr>
        <w:rFonts w:hint="default"/>
        <w:lang w:val="bg-BG" w:eastAsia="bg-BG" w:bidi="bg-BG"/>
      </w:rPr>
    </w:lvl>
    <w:lvl w:ilvl="8" w:tplc="B7C205B0">
      <w:numFmt w:val="bullet"/>
      <w:lvlText w:val="•"/>
      <w:lvlJc w:val="left"/>
      <w:pPr>
        <w:ind w:left="8102" w:hanging="500"/>
      </w:pPr>
      <w:rPr>
        <w:rFonts w:hint="default"/>
        <w:lang w:val="bg-BG" w:eastAsia="bg-BG" w:bidi="bg-BG"/>
      </w:rPr>
    </w:lvl>
  </w:abstractNum>
  <w:abstractNum w:abstractNumId="10">
    <w:nsid w:val="6A8C4688"/>
    <w:multiLevelType w:val="hybridMultilevel"/>
    <w:tmpl w:val="EAB26A62"/>
    <w:lvl w:ilvl="0" w:tplc="0409000F">
      <w:start w:val="1"/>
      <w:numFmt w:val="decimal"/>
      <w:lvlText w:val="%1."/>
      <w:lvlJc w:val="left"/>
      <w:pPr>
        <w:ind w:left="674" w:hanging="552"/>
      </w:pPr>
      <w:rPr>
        <w:rFonts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E5381358">
      <w:numFmt w:val="bullet"/>
      <w:lvlText w:val="•"/>
      <w:lvlJc w:val="left"/>
      <w:pPr>
        <w:ind w:left="1620" w:hanging="552"/>
      </w:pPr>
      <w:rPr>
        <w:rFonts w:hint="default"/>
        <w:lang w:val="bg-BG" w:eastAsia="bg-BG" w:bidi="bg-BG"/>
      </w:rPr>
    </w:lvl>
    <w:lvl w:ilvl="2" w:tplc="5B623E10">
      <w:numFmt w:val="bullet"/>
      <w:lvlText w:val="•"/>
      <w:lvlJc w:val="left"/>
      <w:pPr>
        <w:ind w:left="2560" w:hanging="552"/>
      </w:pPr>
      <w:rPr>
        <w:rFonts w:hint="default"/>
        <w:lang w:val="bg-BG" w:eastAsia="bg-BG" w:bidi="bg-BG"/>
      </w:rPr>
    </w:lvl>
    <w:lvl w:ilvl="3" w:tplc="439AE4DA">
      <w:numFmt w:val="bullet"/>
      <w:lvlText w:val="•"/>
      <w:lvlJc w:val="left"/>
      <w:pPr>
        <w:ind w:left="3500" w:hanging="552"/>
      </w:pPr>
      <w:rPr>
        <w:rFonts w:hint="default"/>
        <w:lang w:val="bg-BG" w:eastAsia="bg-BG" w:bidi="bg-BG"/>
      </w:rPr>
    </w:lvl>
    <w:lvl w:ilvl="4" w:tplc="42E478CA">
      <w:numFmt w:val="bullet"/>
      <w:lvlText w:val="•"/>
      <w:lvlJc w:val="left"/>
      <w:pPr>
        <w:ind w:left="4440" w:hanging="552"/>
      </w:pPr>
      <w:rPr>
        <w:rFonts w:hint="default"/>
        <w:lang w:val="bg-BG" w:eastAsia="bg-BG" w:bidi="bg-BG"/>
      </w:rPr>
    </w:lvl>
    <w:lvl w:ilvl="5" w:tplc="6060A93A">
      <w:numFmt w:val="bullet"/>
      <w:lvlText w:val="•"/>
      <w:lvlJc w:val="left"/>
      <w:pPr>
        <w:ind w:left="5380" w:hanging="552"/>
      </w:pPr>
      <w:rPr>
        <w:rFonts w:hint="default"/>
        <w:lang w:val="bg-BG" w:eastAsia="bg-BG" w:bidi="bg-BG"/>
      </w:rPr>
    </w:lvl>
    <w:lvl w:ilvl="6" w:tplc="B810F574">
      <w:numFmt w:val="bullet"/>
      <w:lvlText w:val="•"/>
      <w:lvlJc w:val="left"/>
      <w:pPr>
        <w:ind w:left="6320" w:hanging="552"/>
      </w:pPr>
      <w:rPr>
        <w:rFonts w:hint="default"/>
        <w:lang w:val="bg-BG" w:eastAsia="bg-BG" w:bidi="bg-BG"/>
      </w:rPr>
    </w:lvl>
    <w:lvl w:ilvl="7" w:tplc="1256AFA6">
      <w:numFmt w:val="bullet"/>
      <w:lvlText w:val="•"/>
      <w:lvlJc w:val="left"/>
      <w:pPr>
        <w:ind w:left="7260" w:hanging="552"/>
      </w:pPr>
      <w:rPr>
        <w:rFonts w:hint="default"/>
        <w:lang w:val="bg-BG" w:eastAsia="bg-BG" w:bidi="bg-BG"/>
      </w:rPr>
    </w:lvl>
    <w:lvl w:ilvl="8" w:tplc="F8BC0B0E">
      <w:numFmt w:val="bullet"/>
      <w:lvlText w:val="•"/>
      <w:lvlJc w:val="left"/>
      <w:pPr>
        <w:ind w:left="8200" w:hanging="552"/>
      </w:pPr>
      <w:rPr>
        <w:rFonts w:hint="default"/>
        <w:lang w:val="bg-BG" w:eastAsia="bg-BG" w:bidi="bg-BG"/>
      </w:rPr>
    </w:lvl>
  </w:abstractNum>
  <w:abstractNum w:abstractNumId="11">
    <w:nsid w:val="70C172B7"/>
    <w:multiLevelType w:val="hybridMultilevel"/>
    <w:tmpl w:val="489CD92C"/>
    <w:lvl w:ilvl="0" w:tplc="0409000F">
      <w:start w:val="1"/>
      <w:numFmt w:val="decimal"/>
      <w:lvlText w:val="%1."/>
      <w:lvlJc w:val="left"/>
      <w:pPr>
        <w:ind w:left="674" w:hanging="552"/>
      </w:pPr>
      <w:rPr>
        <w:rFonts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EB1C2744">
      <w:numFmt w:val="bullet"/>
      <w:lvlText w:val="•"/>
      <w:lvlJc w:val="left"/>
      <w:pPr>
        <w:ind w:left="1620" w:hanging="552"/>
      </w:pPr>
      <w:rPr>
        <w:rFonts w:hint="default"/>
        <w:lang w:val="bg-BG" w:eastAsia="bg-BG" w:bidi="bg-BG"/>
      </w:rPr>
    </w:lvl>
    <w:lvl w:ilvl="2" w:tplc="B7DE3534">
      <w:numFmt w:val="bullet"/>
      <w:lvlText w:val="•"/>
      <w:lvlJc w:val="left"/>
      <w:pPr>
        <w:ind w:left="2560" w:hanging="552"/>
      </w:pPr>
      <w:rPr>
        <w:rFonts w:hint="default"/>
        <w:lang w:val="bg-BG" w:eastAsia="bg-BG" w:bidi="bg-BG"/>
      </w:rPr>
    </w:lvl>
    <w:lvl w:ilvl="3" w:tplc="72CC870E">
      <w:numFmt w:val="bullet"/>
      <w:lvlText w:val="•"/>
      <w:lvlJc w:val="left"/>
      <w:pPr>
        <w:ind w:left="3500" w:hanging="552"/>
      </w:pPr>
      <w:rPr>
        <w:rFonts w:hint="default"/>
        <w:lang w:val="bg-BG" w:eastAsia="bg-BG" w:bidi="bg-BG"/>
      </w:rPr>
    </w:lvl>
    <w:lvl w:ilvl="4" w:tplc="8CEE0C22">
      <w:numFmt w:val="bullet"/>
      <w:lvlText w:val="•"/>
      <w:lvlJc w:val="left"/>
      <w:pPr>
        <w:ind w:left="4440" w:hanging="552"/>
      </w:pPr>
      <w:rPr>
        <w:rFonts w:hint="default"/>
        <w:lang w:val="bg-BG" w:eastAsia="bg-BG" w:bidi="bg-BG"/>
      </w:rPr>
    </w:lvl>
    <w:lvl w:ilvl="5" w:tplc="CF86D55A">
      <w:numFmt w:val="bullet"/>
      <w:lvlText w:val="•"/>
      <w:lvlJc w:val="left"/>
      <w:pPr>
        <w:ind w:left="5380" w:hanging="552"/>
      </w:pPr>
      <w:rPr>
        <w:rFonts w:hint="default"/>
        <w:lang w:val="bg-BG" w:eastAsia="bg-BG" w:bidi="bg-BG"/>
      </w:rPr>
    </w:lvl>
    <w:lvl w:ilvl="6" w:tplc="8A541FB6">
      <w:numFmt w:val="bullet"/>
      <w:lvlText w:val="•"/>
      <w:lvlJc w:val="left"/>
      <w:pPr>
        <w:ind w:left="6320" w:hanging="552"/>
      </w:pPr>
      <w:rPr>
        <w:rFonts w:hint="default"/>
        <w:lang w:val="bg-BG" w:eastAsia="bg-BG" w:bidi="bg-BG"/>
      </w:rPr>
    </w:lvl>
    <w:lvl w:ilvl="7" w:tplc="CF22DF72">
      <w:numFmt w:val="bullet"/>
      <w:lvlText w:val="•"/>
      <w:lvlJc w:val="left"/>
      <w:pPr>
        <w:ind w:left="7260" w:hanging="552"/>
      </w:pPr>
      <w:rPr>
        <w:rFonts w:hint="default"/>
        <w:lang w:val="bg-BG" w:eastAsia="bg-BG" w:bidi="bg-BG"/>
      </w:rPr>
    </w:lvl>
    <w:lvl w:ilvl="8" w:tplc="933E5A18">
      <w:numFmt w:val="bullet"/>
      <w:lvlText w:val="•"/>
      <w:lvlJc w:val="left"/>
      <w:pPr>
        <w:ind w:left="8200" w:hanging="552"/>
      </w:pPr>
      <w:rPr>
        <w:rFonts w:hint="default"/>
        <w:lang w:val="bg-BG" w:eastAsia="bg-BG" w:bidi="bg-BG"/>
      </w:rPr>
    </w:lvl>
  </w:abstractNum>
  <w:abstractNum w:abstractNumId="12">
    <w:nsid w:val="75A1775B"/>
    <w:multiLevelType w:val="hybridMultilevel"/>
    <w:tmpl w:val="6E44B266"/>
    <w:lvl w:ilvl="0" w:tplc="0409000F">
      <w:start w:val="1"/>
      <w:numFmt w:val="decimal"/>
      <w:lvlText w:val="%1."/>
      <w:lvlJc w:val="left"/>
      <w:pPr>
        <w:ind w:left="672" w:hanging="552"/>
      </w:pPr>
      <w:rPr>
        <w:rFonts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085E543E">
      <w:numFmt w:val="bullet"/>
      <w:lvlText w:val="•"/>
      <w:lvlJc w:val="left"/>
      <w:pPr>
        <w:ind w:left="1620" w:hanging="552"/>
      </w:pPr>
      <w:rPr>
        <w:rFonts w:hint="default"/>
        <w:lang w:val="bg-BG" w:eastAsia="bg-BG" w:bidi="bg-BG"/>
      </w:rPr>
    </w:lvl>
    <w:lvl w:ilvl="2" w:tplc="59269D9C">
      <w:numFmt w:val="bullet"/>
      <w:lvlText w:val="•"/>
      <w:lvlJc w:val="left"/>
      <w:pPr>
        <w:ind w:left="2560" w:hanging="552"/>
      </w:pPr>
      <w:rPr>
        <w:rFonts w:hint="default"/>
        <w:lang w:val="bg-BG" w:eastAsia="bg-BG" w:bidi="bg-BG"/>
      </w:rPr>
    </w:lvl>
    <w:lvl w:ilvl="3" w:tplc="EDF21810">
      <w:numFmt w:val="bullet"/>
      <w:lvlText w:val="•"/>
      <w:lvlJc w:val="left"/>
      <w:pPr>
        <w:ind w:left="3500" w:hanging="552"/>
      </w:pPr>
      <w:rPr>
        <w:rFonts w:hint="default"/>
        <w:lang w:val="bg-BG" w:eastAsia="bg-BG" w:bidi="bg-BG"/>
      </w:rPr>
    </w:lvl>
    <w:lvl w:ilvl="4" w:tplc="622A48CC">
      <w:numFmt w:val="bullet"/>
      <w:lvlText w:val="•"/>
      <w:lvlJc w:val="left"/>
      <w:pPr>
        <w:ind w:left="4440" w:hanging="552"/>
      </w:pPr>
      <w:rPr>
        <w:rFonts w:hint="default"/>
        <w:lang w:val="bg-BG" w:eastAsia="bg-BG" w:bidi="bg-BG"/>
      </w:rPr>
    </w:lvl>
    <w:lvl w:ilvl="5" w:tplc="335A7A22">
      <w:numFmt w:val="bullet"/>
      <w:lvlText w:val="•"/>
      <w:lvlJc w:val="left"/>
      <w:pPr>
        <w:ind w:left="5380" w:hanging="552"/>
      </w:pPr>
      <w:rPr>
        <w:rFonts w:hint="default"/>
        <w:lang w:val="bg-BG" w:eastAsia="bg-BG" w:bidi="bg-BG"/>
      </w:rPr>
    </w:lvl>
    <w:lvl w:ilvl="6" w:tplc="FD6840EA">
      <w:numFmt w:val="bullet"/>
      <w:lvlText w:val="•"/>
      <w:lvlJc w:val="left"/>
      <w:pPr>
        <w:ind w:left="6320" w:hanging="552"/>
      </w:pPr>
      <w:rPr>
        <w:rFonts w:hint="default"/>
        <w:lang w:val="bg-BG" w:eastAsia="bg-BG" w:bidi="bg-BG"/>
      </w:rPr>
    </w:lvl>
    <w:lvl w:ilvl="7" w:tplc="B2DE98E4">
      <w:numFmt w:val="bullet"/>
      <w:lvlText w:val="•"/>
      <w:lvlJc w:val="left"/>
      <w:pPr>
        <w:ind w:left="7260" w:hanging="552"/>
      </w:pPr>
      <w:rPr>
        <w:rFonts w:hint="default"/>
        <w:lang w:val="bg-BG" w:eastAsia="bg-BG" w:bidi="bg-BG"/>
      </w:rPr>
    </w:lvl>
    <w:lvl w:ilvl="8" w:tplc="F5041ECC">
      <w:numFmt w:val="bullet"/>
      <w:lvlText w:val="•"/>
      <w:lvlJc w:val="left"/>
      <w:pPr>
        <w:ind w:left="8200" w:hanging="552"/>
      </w:pPr>
      <w:rPr>
        <w:rFonts w:hint="default"/>
        <w:lang w:val="bg-BG" w:eastAsia="bg-BG" w:bidi="bg-BG"/>
      </w:rPr>
    </w:lvl>
  </w:abstractNum>
  <w:abstractNum w:abstractNumId="13">
    <w:nsid w:val="76A26455"/>
    <w:multiLevelType w:val="hybridMultilevel"/>
    <w:tmpl w:val="8FA419FE"/>
    <w:lvl w:ilvl="0" w:tplc="ED243EB2">
      <w:start w:val="1"/>
      <w:numFmt w:val="decimal"/>
      <w:lvlText w:val="%1."/>
      <w:lvlJc w:val="left"/>
      <w:pPr>
        <w:ind w:left="1034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4">
    <w:nsid w:val="7DF564DB"/>
    <w:multiLevelType w:val="hybridMultilevel"/>
    <w:tmpl w:val="2BC826DA"/>
    <w:lvl w:ilvl="0" w:tplc="0409000F">
      <w:start w:val="1"/>
      <w:numFmt w:val="decimal"/>
      <w:lvlText w:val="%1."/>
      <w:lvlJc w:val="left"/>
      <w:pPr>
        <w:ind w:left="674" w:hanging="552"/>
      </w:pPr>
      <w:rPr>
        <w:rFonts w:hint="default"/>
        <w:b/>
        <w:bCs/>
        <w:spacing w:val="-2"/>
        <w:w w:val="102"/>
        <w:sz w:val="21"/>
        <w:szCs w:val="21"/>
        <w:lang w:val="bg-BG" w:eastAsia="bg-BG" w:bidi="bg-BG"/>
      </w:rPr>
    </w:lvl>
    <w:lvl w:ilvl="1" w:tplc="3A6CBDCE">
      <w:numFmt w:val="bullet"/>
      <w:lvlText w:val="•"/>
      <w:lvlJc w:val="left"/>
      <w:pPr>
        <w:ind w:left="1620" w:hanging="552"/>
      </w:pPr>
      <w:rPr>
        <w:rFonts w:hint="default"/>
        <w:lang w:val="bg-BG" w:eastAsia="bg-BG" w:bidi="bg-BG"/>
      </w:rPr>
    </w:lvl>
    <w:lvl w:ilvl="2" w:tplc="0DB66C1C">
      <w:numFmt w:val="bullet"/>
      <w:lvlText w:val="•"/>
      <w:lvlJc w:val="left"/>
      <w:pPr>
        <w:ind w:left="2560" w:hanging="552"/>
      </w:pPr>
      <w:rPr>
        <w:rFonts w:hint="default"/>
        <w:lang w:val="bg-BG" w:eastAsia="bg-BG" w:bidi="bg-BG"/>
      </w:rPr>
    </w:lvl>
    <w:lvl w:ilvl="3" w:tplc="DD06E168">
      <w:numFmt w:val="bullet"/>
      <w:lvlText w:val="•"/>
      <w:lvlJc w:val="left"/>
      <w:pPr>
        <w:ind w:left="3500" w:hanging="552"/>
      </w:pPr>
      <w:rPr>
        <w:rFonts w:hint="default"/>
        <w:lang w:val="bg-BG" w:eastAsia="bg-BG" w:bidi="bg-BG"/>
      </w:rPr>
    </w:lvl>
    <w:lvl w:ilvl="4" w:tplc="F76457EE">
      <w:numFmt w:val="bullet"/>
      <w:lvlText w:val="•"/>
      <w:lvlJc w:val="left"/>
      <w:pPr>
        <w:ind w:left="4440" w:hanging="552"/>
      </w:pPr>
      <w:rPr>
        <w:rFonts w:hint="default"/>
        <w:lang w:val="bg-BG" w:eastAsia="bg-BG" w:bidi="bg-BG"/>
      </w:rPr>
    </w:lvl>
    <w:lvl w:ilvl="5" w:tplc="C950B298">
      <w:numFmt w:val="bullet"/>
      <w:lvlText w:val="•"/>
      <w:lvlJc w:val="left"/>
      <w:pPr>
        <w:ind w:left="5380" w:hanging="552"/>
      </w:pPr>
      <w:rPr>
        <w:rFonts w:hint="default"/>
        <w:lang w:val="bg-BG" w:eastAsia="bg-BG" w:bidi="bg-BG"/>
      </w:rPr>
    </w:lvl>
    <w:lvl w:ilvl="6" w:tplc="E11A67A6">
      <w:numFmt w:val="bullet"/>
      <w:lvlText w:val="•"/>
      <w:lvlJc w:val="left"/>
      <w:pPr>
        <w:ind w:left="6320" w:hanging="552"/>
      </w:pPr>
      <w:rPr>
        <w:rFonts w:hint="default"/>
        <w:lang w:val="bg-BG" w:eastAsia="bg-BG" w:bidi="bg-BG"/>
      </w:rPr>
    </w:lvl>
    <w:lvl w:ilvl="7" w:tplc="B5C0F6B2">
      <w:numFmt w:val="bullet"/>
      <w:lvlText w:val="•"/>
      <w:lvlJc w:val="left"/>
      <w:pPr>
        <w:ind w:left="7260" w:hanging="552"/>
      </w:pPr>
      <w:rPr>
        <w:rFonts w:hint="default"/>
        <w:lang w:val="bg-BG" w:eastAsia="bg-BG" w:bidi="bg-BG"/>
      </w:rPr>
    </w:lvl>
    <w:lvl w:ilvl="8" w:tplc="BECC4B82">
      <w:numFmt w:val="bullet"/>
      <w:lvlText w:val="•"/>
      <w:lvlJc w:val="left"/>
      <w:pPr>
        <w:ind w:left="8200" w:hanging="552"/>
      </w:pPr>
      <w:rPr>
        <w:rFonts w:hint="default"/>
        <w:lang w:val="bg-BG" w:eastAsia="bg-BG" w:bidi="bg-BG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14"/>
  </w:num>
  <w:num w:numId="11">
    <w:abstractNumId w:val="0"/>
  </w:num>
  <w:num w:numId="12">
    <w:abstractNumId w:val="11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A"/>
    <w:rsid w:val="000060DA"/>
    <w:rsid w:val="00023E50"/>
    <w:rsid w:val="00046621"/>
    <w:rsid w:val="00066500"/>
    <w:rsid w:val="00070952"/>
    <w:rsid w:val="00146910"/>
    <w:rsid w:val="001808B6"/>
    <w:rsid w:val="0024403C"/>
    <w:rsid w:val="002D2C91"/>
    <w:rsid w:val="003A3722"/>
    <w:rsid w:val="003F62C4"/>
    <w:rsid w:val="004665CB"/>
    <w:rsid w:val="004B329F"/>
    <w:rsid w:val="004D1685"/>
    <w:rsid w:val="004E4717"/>
    <w:rsid w:val="00555378"/>
    <w:rsid w:val="00675488"/>
    <w:rsid w:val="007168E3"/>
    <w:rsid w:val="00727594"/>
    <w:rsid w:val="0074616E"/>
    <w:rsid w:val="007664CF"/>
    <w:rsid w:val="00776532"/>
    <w:rsid w:val="007A1317"/>
    <w:rsid w:val="007C08B6"/>
    <w:rsid w:val="007D06F8"/>
    <w:rsid w:val="00846898"/>
    <w:rsid w:val="00852260"/>
    <w:rsid w:val="00900DD2"/>
    <w:rsid w:val="00904010"/>
    <w:rsid w:val="0094201F"/>
    <w:rsid w:val="00961174"/>
    <w:rsid w:val="009A2190"/>
    <w:rsid w:val="00A213AA"/>
    <w:rsid w:val="00A64251"/>
    <w:rsid w:val="00B16F62"/>
    <w:rsid w:val="00B50898"/>
    <w:rsid w:val="00B83FB3"/>
    <w:rsid w:val="00BA57BA"/>
    <w:rsid w:val="00BE0A74"/>
    <w:rsid w:val="00BE399D"/>
    <w:rsid w:val="00BE4881"/>
    <w:rsid w:val="00C45227"/>
    <w:rsid w:val="00C83F95"/>
    <w:rsid w:val="00C8468E"/>
    <w:rsid w:val="00CA43A1"/>
    <w:rsid w:val="00CB23EF"/>
    <w:rsid w:val="00D336B8"/>
    <w:rsid w:val="00D71E79"/>
    <w:rsid w:val="00D847E8"/>
    <w:rsid w:val="00E03C83"/>
    <w:rsid w:val="00E047D4"/>
    <w:rsid w:val="00E53E6F"/>
    <w:rsid w:val="00E568EA"/>
    <w:rsid w:val="00F128FA"/>
    <w:rsid w:val="00F8531D"/>
    <w:rsid w:val="00FA1E9C"/>
    <w:rsid w:val="00FC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49" w:right="40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56"/>
      <w:ind w:left="470" w:right="110" w:hanging="3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5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594"/>
    <w:rPr>
      <w:rFonts w:ascii="Arial" w:eastAsia="Arial" w:hAnsi="Arial" w:cs="Arial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7275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594"/>
    <w:rPr>
      <w:rFonts w:ascii="Arial" w:eastAsia="Arial" w:hAnsi="Arial" w:cs="Arial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7D06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D2"/>
    <w:rPr>
      <w:rFonts w:ascii="Tahoma" w:eastAsia="Arial" w:hAnsi="Tahoma" w:cs="Tahoma"/>
      <w:sz w:val="16"/>
      <w:szCs w:val="16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466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5CB"/>
    <w:rPr>
      <w:rFonts w:ascii="Arial" w:eastAsia="Arial" w:hAnsi="Arial" w:cs="Arial"/>
      <w:sz w:val="20"/>
      <w:szCs w:val="20"/>
      <w:lang w:val="bg-BG"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5CB"/>
    <w:rPr>
      <w:rFonts w:ascii="Arial" w:eastAsia="Arial" w:hAnsi="Arial" w:cs="Arial"/>
      <w:b/>
      <w:bCs/>
      <w:sz w:val="20"/>
      <w:szCs w:val="20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bg-BG" w:eastAsia="bg-BG" w:bidi="bg-BG"/>
    </w:rPr>
  </w:style>
  <w:style w:type="paragraph" w:styleId="Heading1">
    <w:name w:val="heading 1"/>
    <w:basedOn w:val="Normal"/>
    <w:uiPriority w:val="1"/>
    <w:qFormat/>
    <w:pPr>
      <w:ind w:left="49" w:right="40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56"/>
      <w:ind w:left="470" w:right="110" w:hanging="3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5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594"/>
    <w:rPr>
      <w:rFonts w:ascii="Arial" w:eastAsia="Arial" w:hAnsi="Arial" w:cs="Arial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7275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594"/>
    <w:rPr>
      <w:rFonts w:ascii="Arial" w:eastAsia="Arial" w:hAnsi="Arial" w:cs="Arial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7D06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D2"/>
    <w:rPr>
      <w:rFonts w:ascii="Tahoma" w:eastAsia="Arial" w:hAnsi="Tahoma" w:cs="Tahoma"/>
      <w:sz w:val="16"/>
      <w:szCs w:val="16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466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5CB"/>
    <w:rPr>
      <w:rFonts w:ascii="Arial" w:eastAsia="Arial" w:hAnsi="Arial" w:cs="Arial"/>
      <w:sz w:val="20"/>
      <w:szCs w:val="20"/>
      <w:lang w:val="bg-BG"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5CB"/>
    <w:rPr>
      <w:rFonts w:ascii="Arial" w:eastAsia="Arial" w:hAnsi="Arial" w:cs="Arial"/>
      <w:b/>
      <w:bCs/>
      <w:sz w:val="20"/>
      <w:szCs w:val="20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turinimoti.com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E17A-4287-470A-8D50-56AE4AC9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- 5_2013_06_10_VENUS_Remuneration policy_BoD_BG_EN_draft</vt:lpstr>
    </vt:vector>
  </TitlesOfParts>
  <Company/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- 5_2013_06_10_VENUS_Remuneration policy_BoD_BG_EN_draft</dc:title>
  <dc:creator>Silvana</dc:creator>
  <cp:lastModifiedBy>Bozhana Yordanova</cp:lastModifiedBy>
  <cp:revision>3</cp:revision>
  <cp:lastPrinted>2020-08-07T12:34:00Z</cp:lastPrinted>
  <dcterms:created xsi:type="dcterms:W3CDTF">2020-08-24T11:55:00Z</dcterms:created>
  <dcterms:modified xsi:type="dcterms:W3CDTF">2020-08-28T11:36:00Z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2013-07-16T00:00:00Z</vt:filetime>
  </property>
  <property fmtid="{D5CDD505-2E9C-101B-9397-08002B2CF9AE}" pid="3" name="LastSaved">
    <vt:filetime>2018-04-25T00:00:00Z</vt:filetime>
  </property>
</Properties>
</file>