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65156A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117085">
        <w:rPr>
          <w:sz w:val="24"/>
          <w:szCs w:val="24"/>
          <w:lang w:val="bg-BG"/>
        </w:rPr>
        <w:t>ия срок Ви уведомяваме, че на 12.06</w:t>
      </w:r>
      <w:r w:rsidR="00B01C04">
        <w:rPr>
          <w:sz w:val="24"/>
          <w:szCs w:val="24"/>
          <w:lang w:val="bg-BG"/>
        </w:rPr>
        <w:t>.</w:t>
      </w:r>
      <w:r w:rsidR="00117085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</w:t>
      </w:r>
      <w:r w:rsidR="00117085">
        <w:rPr>
          <w:sz w:val="24"/>
          <w:szCs w:val="24"/>
          <w:lang w:val="bg-BG"/>
        </w:rPr>
        <w:t>ивелъпмънт Холдинг” АД, че на 11.06</w:t>
      </w:r>
      <w:r w:rsidR="002C17D2">
        <w:rPr>
          <w:sz w:val="24"/>
          <w:szCs w:val="24"/>
          <w:lang w:val="bg-BG"/>
        </w:rPr>
        <w:t>.2</w:t>
      </w:r>
      <w:r w:rsidR="00117085">
        <w:rPr>
          <w:sz w:val="24"/>
          <w:szCs w:val="24"/>
          <w:lang w:val="bg-BG"/>
        </w:rPr>
        <w:t>019</w:t>
      </w:r>
      <w:r w:rsidR="00900569">
        <w:rPr>
          <w:sz w:val="24"/>
          <w:szCs w:val="24"/>
          <w:lang w:val="bg-BG"/>
        </w:rPr>
        <w:t xml:space="preserve"> г. този акционер купува</w:t>
      </w:r>
      <w:r w:rsidR="00117085">
        <w:rPr>
          <w:sz w:val="24"/>
          <w:szCs w:val="24"/>
          <w:lang w:val="bg-BG"/>
        </w:rPr>
        <w:t xml:space="preserve"> 9,800</w:t>
      </w:r>
      <w:r w:rsidR="00AB091A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117085">
        <w:rPr>
          <w:sz w:val="24"/>
          <w:szCs w:val="24"/>
          <w:lang w:val="bg-BG"/>
        </w:rPr>
        <w:t>” АД, при единична цена 80</w:t>
      </w:r>
      <w:r w:rsidR="00227135">
        <w:rPr>
          <w:sz w:val="24"/>
          <w:szCs w:val="24"/>
          <w:lang w:val="bg-BG"/>
        </w:rPr>
        <w:t>.</w:t>
      </w:r>
      <w:r w:rsidR="00117085">
        <w:rPr>
          <w:sz w:val="24"/>
          <w:szCs w:val="24"/>
          <w:lang w:val="bg-BG"/>
        </w:rPr>
        <w:t>52</w:t>
      </w:r>
      <w:r w:rsidR="00900569"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11708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12.06.2019</w:t>
      </w:r>
      <w:r w:rsidR="00AA38E6">
        <w:rPr>
          <w:sz w:val="24"/>
          <w:szCs w:val="24"/>
          <w:lang w:val="bg-BG"/>
        </w:rPr>
        <w:t xml:space="preserve"> г.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500B8"/>
    <w:rsid w:val="000A217E"/>
    <w:rsid w:val="00117085"/>
    <w:rsid w:val="001750E9"/>
    <w:rsid w:val="001C314B"/>
    <w:rsid w:val="00227135"/>
    <w:rsid w:val="002C17D2"/>
    <w:rsid w:val="00397F8B"/>
    <w:rsid w:val="0042693B"/>
    <w:rsid w:val="00432F98"/>
    <w:rsid w:val="0056750D"/>
    <w:rsid w:val="00600F7B"/>
    <w:rsid w:val="00632464"/>
    <w:rsid w:val="0065156A"/>
    <w:rsid w:val="00684A6D"/>
    <w:rsid w:val="006A2AE3"/>
    <w:rsid w:val="006A5631"/>
    <w:rsid w:val="0076072B"/>
    <w:rsid w:val="00777F1F"/>
    <w:rsid w:val="007973AA"/>
    <w:rsid w:val="007C538C"/>
    <w:rsid w:val="007D7975"/>
    <w:rsid w:val="007E5E7C"/>
    <w:rsid w:val="008D5404"/>
    <w:rsid w:val="008D6FC5"/>
    <w:rsid w:val="00900569"/>
    <w:rsid w:val="009C7BC6"/>
    <w:rsid w:val="00A70CA8"/>
    <w:rsid w:val="00AA38E6"/>
    <w:rsid w:val="00AB013B"/>
    <w:rsid w:val="00AB091A"/>
    <w:rsid w:val="00AD45C7"/>
    <w:rsid w:val="00B01C04"/>
    <w:rsid w:val="00C60906"/>
    <w:rsid w:val="00C63864"/>
    <w:rsid w:val="00CD520A"/>
    <w:rsid w:val="00D24F70"/>
    <w:rsid w:val="00DA26E4"/>
    <w:rsid w:val="00E82157"/>
    <w:rsid w:val="00E97B12"/>
    <w:rsid w:val="00ED59BB"/>
    <w:rsid w:val="00ED5E30"/>
    <w:rsid w:val="00EE6E59"/>
    <w:rsid w:val="00F26C84"/>
    <w:rsid w:val="00F56923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26</cp:revision>
  <cp:lastPrinted>2018-11-07T13:56:00Z</cp:lastPrinted>
  <dcterms:created xsi:type="dcterms:W3CDTF">2018-03-26T10:04:00Z</dcterms:created>
  <dcterms:modified xsi:type="dcterms:W3CDTF">2019-06-12T14:09:00Z</dcterms:modified>
</cp:coreProperties>
</file>