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646F79" w14:textId="77777777" w:rsidR="000925FC" w:rsidRPr="000925FC" w:rsidRDefault="000925FC" w:rsidP="000925FC">
      <w:pPr>
        <w:spacing w:after="0" w:line="260" w:lineRule="atLeast"/>
        <w:jc w:val="center"/>
        <w:rPr>
          <w:rFonts w:ascii="Verdana" w:eastAsia="Times New Roman" w:hAnsi="Verdana" w:cs="Arial"/>
          <w:b/>
          <w:lang w:eastAsia="de-DE"/>
        </w:rPr>
      </w:pPr>
      <w:r w:rsidRPr="000925FC">
        <w:rPr>
          <w:rFonts w:ascii="Verdana" w:eastAsia="Times New Roman" w:hAnsi="Verdana" w:cs="Arial"/>
          <w:b/>
          <w:lang w:eastAsia="de-DE"/>
        </w:rPr>
        <w:t>Уведомление за значително дялово участие</w:t>
      </w:r>
    </w:p>
    <w:p w14:paraId="1A1545CF" w14:textId="77777777" w:rsidR="000925FC" w:rsidRPr="000925FC" w:rsidRDefault="000925FC" w:rsidP="000925FC">
      <w:pPr>
        <w:spacing w:after="0" w:line="260" w:lineRule="atLeast"/>
        <w:jc w:val="center"/>
        <w:rPr>
          <w:rFonts w:ascii="Verdana" w:eastAsia="Times New Roman" w:hAnsi="Verdana" w:cs="Arial"/>
          <w:b/>
          <w:sz w:val="20"/>
          <w:szCs w:val="20"/>
          <w:lang w:eastAsia="de-DE"/>
        </w:rPr>
      </w:pPr>
    </w:p>
    <w:p w14:paraId="3D23D4CD" w14:textId="77777777" w:rsidR="000925FC" w:rsidRPr="000925FC" w:rsidRDefault="000925FC" w:rsidP="000925FC">
      <w:pPr>
        <w:spacing w:after="0" w:line="260" w:lineRule="atLeast"/>
        <w:rPr>
          <w:rFonts w:ascii="Verdana" w:eastAsia="Times New Roman" w:hAnsi="Verdana" w:cs="Arial"/>
          <w:b/>
          <w:sz w:val="18"/>
          <w:szCs w:val="18"/>
          <w:lang w:eastAsia="de-DE"/>
        </w:rPr>
      </w:pPr>
      <w:r w:rsidRPr="000925FC">
        <w:rPr>
          <w:rFonts w:ascii="Verdana" w:eastAsia="Times New Roman" w:hAnsi="Verdana" w:cs="Arial"/>
          <w:b/>
          <w:sz w:val="18"/>
          <w:szCs w:val="18"/>
          <w:lang w:eastAsia="de-DE"/>
        </w:rPr>
        <w:t>Да бъде изпратено на Комисия за Финансов Надзор (КФН):</w:t>
      </w:r>
    </w:p>
    <w:p w14:paraId="22A7A051" w14:textId="77777777" w:rsidR="000925FC" w:rsidRPr="000925FC" w:rsidRDefault="000925FC" w:rsidP="000925FC">
      <w:pPr>
        <w:spacing w:after="0" w:line="260" w:lineRule="atLeast"/>
        <w:rPr>
          <w:rFonts w:ascii="Verdana" w:eastAsia="Times New Roman" w:hAnsi="Verdana" w:cs="Arial"/>
          <w:b/>
          <w:sz w:val="18"/>
          <w:szCs w:val="18"/>
          <w:lang w:eastAsia="de-DE"/>
        </w:rPr>
      </w:pPr>
    </w:p>
    <w:p w14:paraId="13BE0B83" w14:textId="77777777" w:rsidR="000925FC" w:rsidRPr="000925FC" w:rsidRDefault="000925FC" w:rsidP="000925FC">
      <w:pPr>
        <w:spacing w:after="0" w:line="260" w:lineRule="atLeast"/>
        <w:rPr>
          <w:rFonts w:ascii="Verdana" w:eastAsia="Times New Roman" w:hAnsi="Verdana" w:cs="Arial"/>
          <w:sz w:val="18"/>
          <w:szCs w:val="18"/>
          <w:lang w:eastAsia="de-DE"/>
        </w:rPr>
      </w:pPr>
      <w:r w:rsidRPr="000925FC">
        <w:rPr>
          <w:rFonts w:ascii="Verdana" w:eastAsia="Times New Roman" w:hAnsi="Verdana" w:cs="Arial"/>
          <w:sz w:val="18"/>
          <w:szCs w:val="18"/>
          <w:lang w:eastAsia="de-DE"/>
        </w:rPr>
        <w:t>- по факс до (+359-2-829-43-24) или</w:t>
      </w:r>
    </w:p>
    <w:p w14:paraId="7CCC4A06" w14:textId="77777777" w:rsidR="000925FC" w:rsidRPr="00D416D7" w:rsidRDefault="000925FC" w:rsidP="000925FC">
      <w:pPr>
        <w:spacing w:after="0" w:line="260" w:lineRule="atLeast"/>
        <w:rPr>
          <w:rFonts w:ascii="Verdana" w:eastAsia="Times New Roman" w:hAnsi="Verdana" w:cs="Arial"/>
          <w:sz w:val="18"/>
          <w:szCs w:val="18"/>
          <w:lang w:eastAsia="de-DE"/>
        </w:rPr>
      </w:pPr>
      <w:r w:rsidRPr="000925FC">
        <w:rPr>
          <w:rFonts w:ascii="Verdana" w:eastAsia="Times New Roman" w:hAnsi="Verdana" w:cs="Arial"/>
          <w:sz w:val="18"/>
          <w:szCs w:val="18"/>
          <w:lang w:eastAsia="de-DE"/>
        </w:rPr>
        <w:t xml:space="preserve">- чрез </w:t>
      </w:r>
      <w:proofErr w:type="spellStart"/>
      <w:r w:rsidRPr="000925FC">
        <w:rPr>
          <w:rFonts w:ascii="Verdana" w:eastAsia="Times New Roman" w:hAnsi="Verdana" w:cs="Arial"/>
          <w:sz w:val="18"/>
          <w:szCs w:val="18"/>
          <w:lang w:eastAsia="de-DE"/>
        </w:rPr>
        <w:t>e-mail</w:t>
      </w:r>
      <w:proofErr w:type="spellEnd"/>
      <w:r w:rsidRPr="000925FC">
        <w:rPr>
          <w:rFonts w:ascii="Verdana" w:eastAsia="Times New Roman" w:hAnsi="Verdana" w:cs="Arial"/>
          <w:sz w:val="18"/>
          <w:szCs w:val="18"/>
          <w:lang w:eastAsia="de-DE"/>
        </w:rPr>
        <w:t xml:space="preserve">, подписан с електронен подпис (без </w:t>
      </w:r>
      <w:r w:rsidRPr="00D416D7">
        <w:rPr>
          <w:rFonts w:ascii="Verdana" w:eastAsia="Times New Roman" w:hAnsi="Verdana" w:cs="Arial"/>
          <w:sz w:val="18"/>
          <w:szCs w:val="18"/>
          <w:lang w:eastAsia="de-DE"/>
        </w:rPr>
        <w:t xml:space="preserve">криптиране) до </w:t>
      </w:r>
      <w:hyperlink r:id="rId9" w:tgtFrame="_blank" w:history="1">
        <w:r w:rsidRPr="00D416D7">
          <w:rPr>
            <w:rFonts w:ascii="Verdana" w:eastAsia="Times New Roman" w:hAnsi="Verdana" w:cs="Times New Roman"/>
            <w:color w:val="0000FF"/>
            <w:sz w:val="18"/>
            <w:szCs w:val="18"/>
            <w:u w:val="single"/>
            <w:lang w:eastAsia="de-DE"/>
          </w:rPr>
          <w:t>delovodstvo@fsc.bg</w:t>
        </w:r>
      </w:hyperlink>
      <w:r w:rsidRPr="00D416D7">
        <w:rPr>
          <w:rFonts w:ascii="Verdana" w:eastAsia="Times New Roman" w:hAnsi="Verdana" w:cs="Times New Roman"/>
          <w:sz w:val="18"/>
          <w:szCs w:val="18"/>
          <w:lang w:eastAsia="de-DE"/>
        </w:rPr>
        <w:t xml:space="preserve"> или</w:t>
      </w:r>
    </w:p>
    <w:p w14:paraId="4440B32D" w14:textId="77777777" w:rsidR="000925FC" w:rsidRPr="000925FC" w:rsidRDefault="000925FC" w:rsidP="000925FC">
      <w:pPr>
        <w:spacing w:after="0" w:line="260" w:lineRule="atLeast"/>
        <w:rPr>
          <w:rFonts w:ascii="Verdana" w:eastAsia="Times New Roman" w:hAnsi="Verdana" w:cs="Arial"/>
          <w:sz w:val="18"/>
          <w:szCs w:val="18"/>
          <w:lang w:eastAsia="de-DE"/>
        </w:rPr>
      </w:pPr>
      <w:r w:rsidRPr="000925FC">
        <w:rPr>
          <w:rFonts w:ascii="Verdana" w:eastAsia="Times New Roman" w:hAnsi="Verdana" w:cs="Arial"/>
          <w:sz w:val="18"/>
          <w:szCs w:val="18"/>
          <w:lang w:eastAsia="de-DE"/>
        </w:rPr>
        <w:t xml:space="preserve">- по пощата до следния адрес (ПК1000, София, ул. „Будапеща” № 16, България) </w:t>
      </w:r>
    </w:p>
    <w:p w14:paraId="0126ADE0" w14:textId="77777777" w:rsidR="000925FC" w:rsidRPr="000925FC" w:rsidRDefault="000925FC" w:rsidP="000925FC">
      <w:pPr>
        <w:spacing w:after="0" w:line="260" w:lineRule="atLeast"/>
        <w:rPr>
          <w:rFonts w:ascii="Verdana" w:eastAsia="Times New Roman" w:hAnsi="Verdana" w:cs="Arial"/>
          <w:sz w:val="18"/>
          <w:szCs w:val="18"/>
          <w:lang w:eastAsia="de-DE"/>
        </w:rPr>
      </w:pPr>
    </w:p>
    <w:p w14:paraId="43E92CC3" w14:textId="77777777" w:rsidR="000925FC" w:rsidRPr="000925FC" w:rsidRDefault="000925FC" w:rsidP="000925FC">
      <w:pPr>
        <w:spacing w:after="0" w:line="260" w:lineRule="atLeast"/>
        <w:rPr>
          <w:rFonts w:ascii="Verdana" w:eastAsia="Times New Roman" w:hAnsi="Verdana" w:cs="Arial"/>
          <w:sz w:val="18"/>
          <w:szCs w:val="18"/>
          <w:lang w:eastAsia="de-DE"/>
        </w:rPr>
      </w:pPr>
      <w:r w:rsidRPr="000925FC">
        <w:rPr>
          <w:rFonts w:ascii="Verdana" w:eastAsia="Times New Roman" w:hAnsi="Verdana" w:cs="Arial"/>
          <w:b/>
          <w:sz w:val="18"/>
          <w:szCs w:val="18"/>
          <w:lang w:eastAsia="de-DE"/>
        </w:rPr>
        <w:t>и до публичното дружество</w:t>
      </w:r>
      <w:r w:rsidR="008E1C5B">
        <w:rPr>
          <w:rFonts w:ascii="Verdana" w:eastAsia="Times New Roman" w:hAnsi="Verdana" w:cs="Arial"/>
          <w:sz w:val="18"/>
          <w:szCs w:val="18"/>
          <w:lang w:eastAsia="de-DE"/>
        </w:rPr>
        <w:t xml:space="preserve">, по факс, чрез </w:t>
      </w:r>
      <w:proofErr w:type="spellStart"/>
      <w:r w:rsidR="008E1C5B">
        <w:rPr>
          <w:rFonts w:ascii="Verdana" w:eastAsia="Times New Roman" w:hAnsi="Verdana" w:cs="Arial"/>
          <w:sz w:val="18"/>
          <w:szCs w:val="18"/>
          <w:lang w:eastAsia="de-DE"/>
        </w:rPr>
        <w:t>e-mа</w:t>
      </w:r>
      <w:r w:rsidRPr="000925FC">
        <w:rPr>
          <w:rFonts w:ascii="Verdana" w:eastAsia="Times New Roman" w:hAnsi="Verdana" w:cs="Arial"/>
          <w:sz w:val="18"/>
          <w:szCs w:val="18"/>
          <w:lang w:eastAsia="de-DE"/>
        </w:rPr>
        <w:t>il</w:t>
      </w:r>
      <w:proofErr w:type="spellEnd"/>
      <w:r w:rsidRPr="000925FC">
        <w:rPr>
          <w:rFonts w:ascii="Verdana" w:eastAsia="Times New Roman" w:hAnsi="Verdana" w:cs="Arial"/>
          <w:sz w:val="18"/>
          <w:szCs w:val="18"/>
          <w:lang w:eastAsia="de-DE"/>
        </w:rPr>
        <w:t>, или по пощата</w:t>
      </w:r>
    </w:p>
    <w:p w14:paraId="63670C21" w14:textId="77777777" w:rsidR="000925FC" w:rsidRPr="000925FC" w:rsidRDefault="000925FC" w:rsidP="000925FC">
      <w:pPr>
        <w:spacing w:after="0" w:line="260" w:lineRule="atLeast"/>
        <w:rPr>
          <w:rFonts w:ascii="Verdana" w:eastAsia="Times New Roman" w:hAnsi="Verdana" w:cs="Arial"/>
          <w:sz w:val="18"/>
          <w:szCs w:val="18"/>
          <w:lang w:eastAsia="de-DE"/>
        </w:rPr>
      </w:pPr>
    </w:p>
    <w:p w14:paraId="03494ABF" w14:textId="77777777" w:rsidR="000925FC" w:rsidRPr="000925FC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eastAsia="de-DE"/>
        </w:rPr>
      </w:pPr>
    </w:p>
    <w:p w14:paraId="2DC5456C" w14:textId="77777777" w:rsidR="000925FC" w:rsidRPr="000925FC" w:rsidRDefault="000925FC" w:rsidP="000925FC">
      <w:pPr>
        <w:autoSpaceDE w:val="0"/>
        <w:autoSpaceDN w:val="0"/>
        <w:adjustRightInd w:val="0"/>
        <w:spacing w:before="60" w:after="6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eastAsia="de-DE"/>
        </w:rPr>
        <w:sectPr w:rsidR="000925FC" w:rsidRPr="000925FC" w:rsidSect="000925FC">
          <w:footerReference w:type="default" r:id="rId10"/>
          <w:footnotePr>
            <w:pos w:val="beneathText"/>
          </w:footnotePr>
          <w:endnotePr>
            <w:numFmt w:val="decimal"/>
          </w:endnotePr>
          <w:pgSz w:w="11906" w:h="16838" w:code="9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FFE7"/>
        <w:tblLayout w:type="fixed"/>
        <w:tblLook w:val="01E0" w:firstRow="1" w:lastRow="1" w:firstColumn="1" w:lastColumn="1" w:noHBand="0" w:noVBand="0"/>
      </w:tblPr>
      <w:tblGrid>
        <w:gridCol w:w="10519"/>
      </w:tblGrid>
      <w:tr w:rsidR="000925FC" w:rsidRPr="000925FC" w14:paraId="10044B1C" w14:textId="77777777" w:rsidTr="00746CCE">
        <w:trPr>
          <w:trHeight w:hRule="exact" w:val="1284"/>
        </w:trPr>
        <w:tc>
          <w:tcPr>
            <w:tcW w:w="105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51762" w14:textId="77777777" w:rsidR="000925FC" w:rsidRPr="000925FC" w:rsidRDefault="00746CCE" w:rsidP="000925FC">
            <w:pPr>
              <w:autoSpaceDE w:val="0"/>
              <w:autoSpaceDN w:val="0"/>
              <w:adjustRightInd w:val="0"/>
              <w:spacing w:before="60" w:after="6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instrText xml:space="preserve"> FORMCHECKBOX </w:instrText>
            </w: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end"/>
            </w:r>
            <w:r w:rsidR="000925FC"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r w:rsidR="000925FC" w:rsidRPr="000925FC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>Уведомление за значително дялово участие</w:t>
            </w:r>
          </w:p>
          <w:p w14:paraId="525EB83B" w14:textId="77777777" w:rsidR="000925FC" w:rsidRPr="000925FC" w:rsidRDefault="000925FC" w:rsidP="000925FC">
            <w:pPr>
              <w:autoSpaceDE w:val="0"/>
              <w:autoSpaceDN w:val="0"/>
              <w:adjustRightInd w:val="0"/>
              <w:spacing w:before="60" w:after="6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или</w:t>
            </w:r>
          </w:p>
          <w:p w14:paraId="16CEA107" w14:textId="77777777" w:rsidR="000925FC" w:rsidRPr="000925FC" w:rsidRDefault="00D01F66" w:rsidP="000925FC">
            <w:pPr>
              <w:autoSpaceDE w:val="0"/>
              <w:autoSpaceDN w:val="0"/>
              <w:adjustRightInd w:val="0"/>
              <w:spacing w:before="60" w:after="6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end"/>
            </w:r>
            <w:r w:rsidR="000925FC"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r w:rsidR="000925FC" w:rsidRPr="000925FC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>Корекция на уведомление за значително дялово участие</w:t>
            </w:r>
            <w:r w:rsidR="000925FC"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, разкрито на </w:t>
            </w: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begin">
                <w:ffData>
                  <w:name w:val="Datum_Korrektur"/>
                  <w:enabled/>
                  <w:calcOnExit w:val="0"/>
                  <w:helpText w:type="text" w:val="Datum der ursprünglichen Stimmrechtsmitteilung&#10;&#10;Eingabeformat: TT.MM.JJJJ"/>
                  <w:statusText w:type="text" w:val="TT.MM.JJJJ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bookmarkStart w:id="0" w:name="Datum_Korrektur"/>
            <w:r w:rsidR="000925FC"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20"/>
                <w:szCs w:val="20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20"/>
                <w:szCs w:val="20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20"/>
                <w:szCs w:val="20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20"/>
                <w:szCs w:val="20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end"/>
            </w:r>
            <w:bookmarkEnd w:id="0"/>
            <w:r w:rsidR="000925FC"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(дата на предходното уведомление)</w:t>
            </w:r>
          </w:p>
        </w:tc>
      </w:tr>
    </w:tbl>
    <w:p w14:paraId="0FC2222E" w14:textId="77777777" w:rsidR="000925FC" w:rsidRPr="000C0193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val="ru-RU" w:eastAsia="de-DE"/>
        </w:rPr>
      </w:pPr>
    </w:p>
    <w:p w14:paraId="25A5EA3F" w14:textId="77777777" w:rsidR="000925FC" w:rsidRPr="000C0193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val="ru-RU" w:eastAsia="de-DE"/>
        </w:rPr>
      </w:pP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FFE7"/>
        <w:tblLayout w:type="fixed"/>
        <w:tblLook w:val="01E0" w:firstRow="1" w:lastRow="1" w:firstColumn="1" w:lastColumn="1" w:noHBand="0" w:noVBand="0"/>
      </w:tblPr>
      <w:tblGrid>
        <w:gridCol w:w="10519"/>
      </w:tblGrid>
      <w:tr w:rsidR="000925FC" w:rsidRPr="000925FC" w14:paraId="40A72AC6" w14:textId="77777777" w:rsidTr="00746CCE">
        <w:trPr>
          <w:trHeight w:val="849"/>
        </w:trPr>
        <w:tc>
          <w:tcPr>
            <w:tcW w:w="10519" w:type="dxa"/>
            <w:tcBorders>
              <w:bottom w:val="single" w:sz="4" w:space="0" w:color="auto"/>
            </w:tcBorders>
            <w:shd w:val="clear" w:color="auto" w:fill="auto"/>
          </w:tcPr>
          <w:p w14:paraId="69183AD1" w14:textId="77777777" w:rsidR="000925FC" w:rsidRPr="000925FC" w:rsidRDefault="000925FC" w:rsidP="000925FC">
            <w:pPr>
              <w:autoSpaceDE w:val="0"/>
              <w:autoSpaceDN w:val="0"/>
              <w:adjustRightInd w:val="0"/>
              <w:spacing w:before="60" w:after="6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>1. Данни за публичното дружество, правата на глас в общото събрание на което са обект на настоящото уведомление:</w:t>
            </w:r>
            <w:r w:rsidRPr="000925FC">
              <w:rPr>
                <w:rFonts w:ascii="Verdana" w:eastAsia="Times New Roman" w:hAnsi="Verdana" w:cs="Arial"/>
                <w:b/>
                <w:color w:val="FF0000"/>
                <w:sz w:val="20"/>
                <w:vertAlign w:val="superscript"/>
                <w:lang w:eastAsia="de-DE"/>
              </w:rPr>
              <w:endnoteReference w:id="1"/>
            </w:r>
            <w:r w:rsidRPr="000925FC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 xml:space="preserve"> </w:t>
            </w: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(име, ЕИК, адрес)</w:t>
            </w:r>
          </w:p>
          <w:p w14:paraId="61954C26" w14:textId="4F4E852F" w:rsidR="00E15B0E" w:rsidRPr="00E93C91" w:rsidRDefault="002C4BEA" w:rsidP="00E15B0E">
            <w:pPr>
              <w:autoSpaceDE w:val="0"/>
              <w:autoSpaceDN w:val="0"/>
              <w:adjustRightInd w:val="0"/>
              <w:spacing w:before="60" w:after="60" w:line="260" w:lineRule="atLeast"/>
              <w:jc w:val="both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Рой </w:t>
            </w:r>
            <w:proofErr w:type="spellStart"/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Пропърти</w:t>
            </w:r>
            <w:proofErr w:type="spellEnd"/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="007B59D2" w:rsidRPr="00E93C91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Фънд</w:t>
            </w:r>
            <w:proofErr w:type="spellEnd"/>
            <w:r w:rsidR="007B59D2" w:rsidRPr="00E93C91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АДСИЦ</w:t>
            </w:r>
            <w:r w:rsidR="00746CCE" w:rsidRPr="000C0193">
              <w:rPr>
                <w:rFonts w:ascii="Verdana" w:eastAsia="Times New Roman" w:hAnsi="Verdana" w:cs="Arial"/>
                <w:sz w:val="20"/>
                <w:szCs w:val="20"/>
                <w:lang w:val="ru-RU" w:eastAsia="de-DE"/>
              </w:rPr>
              <w:t xml:space="preserve">, </w:t>
            </w:r>
            <w:r w:rsidR="00746CCE" w:rsidRPr="00E93C91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ЕИК </w:t>
            </w:r>
            <w:r w:rsidR="007B59D2" w:rsidRPr="00E93C91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175234826</w:t>
            </w:r>
            <w:r w:rsidR="00746CCE" w:rsidRPr="00E93C91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, </w:t>
            </w:r>
          </w:p>
          <w:p w14:paraId="3797410C" w14:textId="77777777" w:rsidR="000925FC" w:rsidRPr="00746CCE" w:rsidRDefault="00E15B0E" w:rsidP="007B59D2">
            <w:pPr>
              <w:autoSpaceDE w:val="0"/>
              <w:autoSpaceDN w:val="0"/>
              <w:adjustRightInd w:val="0"/>
              <w:spacing w:before="60" w:after="60" w:line="260" w:lineRule="atLeast"/>
              <w:jc w:val="both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 w:rsidRPr="00E93C91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гр. </w:t>
            </w:r>
            <w:r w:rsidR="007B59D2" w:rsidRPr="00E93C91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София</w:t>
            </w:r>
            <w:r w:rsidRPr="00E93C91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, </w:t>
            </w:r>
            <w:r w:rsidR="007B59D2" w:rsidRPr="00E93C91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бул. "Христо Ботев" </w:t>
            </w:r>
            <w:proofErr w:type="spellStart"/>
            <w:r w:rsidR="007B59D2" w:rsidRPr="00E93C91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No</w:t>
            </w:r>
            <w:proofErr w:type="spellEnd"/>
            <w:r w:rsidR="007B59D2" w:rsidRPr="00E93C91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17</w:t>
            </w:r>
          </w:p>
        </w:tc>
      </w:tr>
    </w:tbl>
    <w:p w14:paraId="6820B75B" w14:textId="77777777" w:rsidR="000925FC" w:rsidRPr="000C0193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val="ru-RU" w:eastAsia="de-DE"/>
        </w:rPr>
      </w:pPr>
    </w:p>
    <w:p w14:paraId="4A271E8F" w14:textId="77777777" w:rsidR="000925FC" w:rsidRPr="000C0193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val="ru-RU" w:eastAsia="de-DE"/>
        </w:rPr>
      </w:pPr>
    </w:p>
    <w:tbl>
      <w:tblPr>
        <w:tblpPr w:leftFromText="141" w:rightFromText="141" w:vertAnchor="text" w:horzAnchor="margin" w:tblpX="114" w:tblpY="23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FFE7"/>
        <w:tblLayout w:type="fixed"/>
        <w:tblLook w:val="01E0" w:firstRow="1" w:lastRow="1" w:firstColumn="1" w:lastColumn="1" w:noHBand="0" w:noVBand="0"/>
      </w:tblPr>
      <w:tblGrid>
        <w:gridCol w:w="10485"/>
      </w:tblGrid>
      <w:tr w:rsidR="000925FC" w:rsidRPr="000925FC" w14:paraId="3B604D47" w14:textId="77777777" w:rsidTr="00746CCE">
        <w:trPr>
          <w:trHeight w:val="1694"/>
        </w:trPr>
        <w:tc>
          <w:tcPr>
            <w:tcW w:w="10485" w:type="dxa"/>
            <w:tcBorders>
              <w:bottom w:val="single" w:sz="4" w:space="0" w:color="auto"/>
            </w:tcBorders>
            <w:shd w:val="clear" w:color="C0C0C0" w:fill="auto"/>
          </w:tcPr>
          <w:p w14:paraId="59CC417E" w14:textId="77777777" w:rsidR="000925FC" w:rsidRPr="000925FC" w:rsidRDefault="000925FC" w:rsidP="000925FC">
            <w:pPr>
              <w:autoSpaceDE w:val="0"/>
              <w:autoSpaceDN w:val="0"/>
              <w:adjustRightInd w:val="0"/>
              <w:spacing w:before="60" w:after="60" w:line="260" w:lineRule="atLeast"/>
              <w:ind w:left="284" w:hanging="284"/>
              <w:jc w:val="both"/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 xml:space="preserve">2. Основание за подаване на уведомлението </w:t>
            </w: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(възможни са няколко основания едновременно)</w:t>
            </w:r>
            <w:r w:rsidRPr="000925FC">
              <w:rPr>
                <w:rFonts w:ascii="Verdana" w:eastAsia="Times New Roman" w:hAnsi="Verdana" w:cs="Arial"/>
                <w:b/>
                <w:color w:val="FF0000"/>
                <w:sz w:val="20"/>
                <w:vertAlign w:val="superscript"/>
                <w:lang w:eastAsia="de-DE"/>
              </w:rPr>
              <w:endnoteReference w:id="2"/>
            </w:r>
          </w:p>
          <w:p w14:paraId="0BF96E0C" w14:textId="77777777" w:rsidR="000925FC" w:rsidRPr="000925FC" w:rsidRDefault="00BA295A" w:rsidP="000925FC">
            <w:pPr>
              <w:autoSpaceDE w:val="0"/>
              <w:autoSpaceDN w:val="0"/>
              <w:adjustRightInd w:val="0"/>
              <w:spacing w:before="120" w:after="24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instrText xml:space="preserve"> FORMCHECKBOX </w:instrText>
            </w: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end"/>
            </w:r>
            <w:r w:rsidR="000925FC"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Придобиване/разпореждане с акции с права на глас</w:t>
            </w:r>
          </w:p>
          <w:p w14:paraId="7AFF6BB7" w14:textId="77777777" w:rsidR="000925FC" w:rsidRPr="000925FC" w:rsidRDefault="00D01F66" w:rsidP="000925FC">
            <w:pPr>
              <w:autoSpaceDE w:val="0"/>
              <w:autoSpaceDN w:val="0"/>
              <w:adjustRightInd w:val="0"/>
              <w:spacing w:before="120" w:after="24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end"/>
            </w:r>
            <w:r w:rsidR="000925FC"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Придобиване/разпореждане с инструменти</w:t>
            </w:r>
          </w:p>
          <w:p w14:paraId="33D455E0" w14:textId="77777777" w:rsidR="000925FC" w:rsidRPr="000925FC" w:rsidRDefault="00D01F66" w:rsidP="000925FC">
            <w:pPr>
              <w:autoSpaceDE w:val="0"/>
              <w:autoSpaceDN w:val="0"/>
              <w:adjustRightInd w:val="0"/>
              <w:spacing w:before="120" w:after="24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end"/>
            </w:r>
            <w:r w:rsidR="000925FC"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Промяна в притежавания дял на акции/инструменти с права на глас (пасивна промяна)</w:t>
            </w:r>
            <w:r w:rsidR="000925FC" w:rsidRPr="000925FC">
              <w:rPr>
                <w:rFonts w:ascii="Verdana" w:eastAsia="Times New Roman" w:hAnsi="Verdana" w:cs="Arial"/>
                <w:b/>
                <w:color w:val="FF0000"/>
                <w:sz w:val="20"/>
                <w:vertAlign w:val="superscript"/>
                <w:lang w:eastAsia="de-DE"/>
              </w:rPr>
              <w:endnoteReference w:id="3"/>
            </w:r>
          </w:p>
          <w:p w14:paraId="73EF38BB" w14:textId="77777777" w:rsidR="000925FC" w:rsidRPr="000925FC" w:rsidRDefault="00D01F66" w:rsidP="000925FC">
            <w:pPr>
              <w:autoSpaceDE w:val="0"/>
              <w:autoSpaceDN w:val="0"/>
              <w:adjustRightInd w:val="0"/>
              <w:spacing w:before="120" w:after="24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end"/>
            </w:r>
            <w:r w:rsidR="000925FC"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Друга причина (уточнете причината)</w:t>
            </w:r>
            <w:r w:rsidR="000925FC" w:rsidRPr="000925FC">
              <w:rPr>
                <w:rFonts w:ascii="Verdana" w:eastAsia="Times New Roman" w:hAnsi="Verdana" w:cs="Arial"/>
                <w:b/>
                <w:color w:val="FF0000"/>
                <w:sz w:val="20"/>
                <w:vertAlign w:val="superscript"/>
                <w:lang w:eastAsia="de-DE"/>
              </w:rPr>
              <w:endnoteReference w:id="4"/>
            </w:r>
            <w:r w:rsidR="000925FC"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: </w:t>
            </w: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Datum, zu dem die Schwelle erreicht, über- oder unterschritten wurde; entscheidend ist das Datum des Eigentumserwerbs&#10;&#10;Eingabeformat: TT.MM.JJJJ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20"/>
                <w:szCs w:val="20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20"/>
                <w:szCs w:val="20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20"/>
                <w:szCs w:val="20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20"/>
                <w:szCs w:val="20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end"/>
            </w:r>
          </w:p>
        </w:tc>
      </w:tr>
    </w:tbl>
    <w:p w14:paraId="788173A2" w14:textId="77777777" w:rsidR="000925FC" w:rsidRPr="000925FC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val="en-US" w:eastAsia="de-DE"/>
        </w:rPr>
      </w:pPr>
    </w:p>
    <w:p w14:paraId="193DFBB3" w14:textId="77777777" w:rsidR="000925FC" w:rsidRPr="000925FC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val="en-US" w:eastAsia="de-DE"/>
        </w:rPr>
      </w:pP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FFE7"/>
        <w:tblLayout w:type="fixed"/>
        <w:tblLook w:val="01E0" w:firstRow="1" w:lastRow="1" w:firstColumn="1" w:lastColumn="1" w:noHBand="0" w:noVBand="0"/>
      </w:tblPr>
      <w:tblGrid>
        <w:gridCol w:w="10519"/>
      </w:tblGrid>
      <w:tr w:rsidR="000925FC" w:rsidRPr="000925FC" w14:paraId="75B26D24" w14:textId="77777777" w:rsidTr="00746CCE">
        <w:trPr>
          <w:trHeight w:val="1276"/>
        </w:trPr>
        <w:tc>
          <w:tcPr>
            <w:tcW w:w="10519" w:type="dxa"/>
            <w:tcBorders>
              <w:bottom w:val="single" w:sz="4" w:space="0" w:color="auto"/>
            </w:tcBorders>
            <w:shd w:val="clear" w:color="auto" w:fill="auto"/>
          </w:tcPr>
          <w:p w14:paraId="79EDC097" w14:textId="77777777" w:rsidR="000925FC" w:rsidRPr="000925FC" w:rsidRDefault="000925FC" w:rsidP="000925FC">
            <w:pPr>
              <w:autoSpaceDE w:val="0"/>
              <w:autoSpaceDN w:val="0"/>
              <w:adjustRightInd w:val="0"/>
              <w:spacing w:before="60" w:after="60" w:line="260" w:lineRule="atLeast"/>
              <w:ind w:left="284" w:hanging="284"/>
              <w:jc w:val="both"/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>3. Данни за лицето, което има задължение за подаване на уведомление</w:t>
            </w:r>
            <w:r w:rsidRPr="000925FC">
              <w:rPr>
                <w:rFonts w:ascii="Verdana" w:eastAsia="Times New Roman" w:hAnsi="Verdana" w:cs="Arial"/>
                <w:b/>
                <w:color w:val="FF0000"/>
                <w:sz w:val="20"/>
                <w:vertAlign w:val="superscript"/>
                <w:lang w:eastAsia="de-DE"/>
              </w:rPr>
              <w:endnoteReference w:id="5"/>
            </w:r>
          </w:p>
          <w:tbl>
            <w:tblPr>
              <w:tblW w:w="21279" w:type="dxa"/>
              <w:tblLayout w:type="fixed"/>
              <w:tblLook w:val="04A0" w:firstRow="1" w:lastRow="0" w:firstColumn="1" w:lastColumn="0" w:noHBand="0" w:noVBand="1"/>
            </w:tblPr>
            <w:tblGrid>
              <w:gridCol w:w="4315"/>
              <w:gridCol w:w="5500"/>
              <w:gridCol w:w="5732"/>
              <w:gridCol w:w="5732"/>
            </w:tblGrid>
            <w:tr w:rsidR="000925FC" w:rsidRPr="000925FC" w14:paraId="04CB3751" w14:textId="77777777" w:rsidTr="00746CCE">
              <w:trPr>
                <w:trHeight w:val="841"/>
              </w:trPr>
              <w:tc>
                <w:tcPr>
                  <w:tcW w:w="4315" w:type="dxa"/>
                </w:tcPr>
                <w:p w14:paraId="31025465" w14:textId="77777777" w:rsidR="000925FC" w:rsidRPr="000925FC" w:rsidRDefault="000925FC" w:rsidP="000925FC">
                  <w:pPr>
                    <w:autoSpaceDE w:val="0"/>
                    <w:autoSpaceDN w:val="0"/>
                    <w:adjustRightInd w:val="0"/>
                    <w:spacing w:before="60" w:after="60" w:line="260" w:lineRule="atLeast"/>
                    <w:ind w:left="284" w:hanging="284"/>
                    <w:jc w:val="both"/>
                    <w:rPr>
                      <w:rFonts w:ascii="Verdana" w:eastAsia="Times New Roman" w:hAnsi="Verdana" w:cs="Arial"/>
                      <w:sz w:val="20"/>
                      <w:szCs w:val="20"/>
                      <w:lang w:eastAsia="de-DE"/>
                    </w:rPr>
                  </w:pPr>
                  <w:r w:rsidRPr="000925FC">
                    <w:rPr>
                      <w:rFonts w:ascii="Verdana" w:eastAsia="Times New Roman" w:hAnsi="Verdana" w:cs="Arial"/>
                      <w:sz w:val="20"/>
                      <w:szCs w:val="20"/>
                      <w:lang w:eastAsia="de-DE"/>
                    </w:rPr>
                    <w:t>Наименование:</w:t>
                  </w:r>
                  <w:bookmarkStart w:id="1" w:name="Name_MPn"/>
                  <w:r w:rsidRPr="000925FC">
                    <w:rPr>
                      <w:rFonts w:ascii="Verdana" w:eastAsia="Times New Roman" w:hAnsi="Verdana" w:cs="Arial"/>
                      <w:b/>
                      <w:color w:val="FF0000"/>
                      <w:sz w:val="20"/>
                      <w:vertAlign w:val="superscript"/>
                      <w:lang w:eastAsia="de-DE"/>
                    </w:rPr>
                    <w:endnoteReference w:id="6"/>
                  </w:r>
                </w:p>
                <w:p w14:paraId="416C8421" w14:textId="77777777" w:rsidR="000925FC" w:rsidRPr="00BA295A" w:rsidRDefault="00E93C91" w:rsidP="008E1C5B">
                  <w:pPr>
                    <w:autoSpaceDE w:val="0"/>
                    <w:autoSpaceDN w:val="0"/>
                    <w:adjustRightInd w:val="0"/>
                    <w:spacing w:before="60" w:after="60" w:line="260" w:lineRule="atLeast"/>
                    <w:ind w:left="284" w:hanging="284"/>
                    <w:jc w:val="both"/>
                    <w:rPr>
                      <w:rFonts w:ascii="Verdana" w:eastAsia="Times New Roman" w:hAnsi="Verdana" w:cs="Arial"/>
                      <w:b/>
                      <w:sz w:val="20"/>
                      <w:szCs w:val="20"/>
                      <w:lang w:val="en-US" w:eastAsia="de-DE"/>
                    </w:rPr>
                  </w:pPr>
                  <w:r>
                    <w:rPr>
                      <w:rFonts w:ascii="Verdana" w:eastAsia="Times New Roman" w:hAnsi="Verdana" w:cs="Arial"/>
                      <w:sz w:val="20"/>
                      <w:szCs w:val="20"/>
                      <w:lang w:eastAsia="de-DE"/>
                    </w:rPr>
                    <w:t>СИ КОНСУЛТ</w:t>
                  </w:r>
                  <w:r w:rsidR="00E15B0E" w:rsidRPr="00E15B0E">
                    <w:rPr>
                      <w:rFonts w:ascii="Verdana" w:eastAsia="Times New Roman" w:hAnsi="Verdana" w:cs="Arial"/>
                      <w:sz w:val="20"/>
                      <w:szCs w:val="20"/>
                      <w:lang w:eastAsia="de-DE"/>
                    </w:rPr>
                    <w:t xml:space="preserve"> ЕООД</w:t>
                  </w:r>
                </w:p>
              </w:tc>
              <w:bookmarkEnd w:id="1"/>
              <w:tc>
                <w:tcPr>
                  <w:tcW w:w="5500" w:type="dxa"/>
                </w:tcPr>
                <w:p w14:paraId="7B15ACDE" w14:textId="6A50BF72" w:rsidR="000925FC" w:rsidRPr="00DC06D7" w:rsidRDefault="000925FC" w:rsidP="00DC06D7">
                  <w:pPr>
                    <w:autoSpaceDE w:val="0"/>
                    <w:autoSpaceDN w:val="0"/>
                    <w:adjustRightInd w:val="0"/>
                    <w:spacing w:before="60" w:after="60" w:line="260" w:lineRule="atLeast"/>
                    <w:ind w:right="-250"/>
                    <w:jc w:val="both"/>
                    <w:rPr>
                      <w:rFonts w:ascii="Verdana" w:eastAsia="Times New Roman" w:hAnsi="Verdana" w:cs="Arial"/>
                      <w:sz w:val="20"/>
                      <w:szCs w:val="20"/>
                      <w:lang w:eastAsia="de-DE"/>
                    </w:rPr>
                  </w:pPr>
                  <w:r w:rsidRPr="000925FC">
                    <w:rPr>
                      <w:rFonts w:ascii="Verdana" w:eastAsia="Times New Roman" w:hAnsi="Verdana" w:cs="Arial"/>
                      <w:sz w:val="20"/>
                      <w:szCs w:val="20"/>
                      <w:lang w:eastAsia="de-DE"/>
                    </w:rPr>
                    <w:t>Град и държава, на регистрация на лицето</w:t>
                  </w:r>
                  <w:r w:rsidRPr="000925FC">
                    <w:rPr>
                      <w:rFonts w:ascii="Verdana" w:eastAsia="Times New Roman" w:hAnsi="Verdana" w:cs="Arial"/>
                      <w:b/>
                      <w:color w:val="FF0000"/>
                      <w:sz w:val="20"/>
                      <w:vertAlign w:val="superscript"/>
                      <w:lang w:eastAsia="de-DE"/>
                    </w:rPr>
                    <w:endnoteReference w:id="7"/>
                  </w:r>
                  <w:r w:rsidRPr="000925FC">
                    <w:rPr>
                      <w:rFonts w:ascii="Verdana" w:eastAsia="Times New Roman" w:hAnsi="Verdana" w:cs="Arial"/>
                      <w:sz w:val="20"/>
                      <w:szCs w:val="20"/>
                      <w:lang w:eastAsia="de-DE"/>
                    </w:rPr>
                    <w:t xml:space="preserve"> </w:t>
                  </w:r>
                  <w:r w:rsidRPr="000925FC">
                    <w:rPr>
                      <w:rFonts w:ascii="Verdana" w:eastAsia="Times New Roman" w:hAnsi="Verdana" w:cs="Arial"/>
                      <w:sz w:val="18"/>
                      <w:szCs w:val="18"/>
                      <w:lang w:eastAsia="de-DE"/>
                    </w:rPr>
                    <w:t>(ако е приложимо)</w:t>
                  </w:r>
                  <w:r w:rsidRPr="000925FC">
                    <w:rPr>
                      <w:rFonts w:ascii="Verdana" w:eastAsia="Times New Roman" w:hAnsi="Verdana" w:cs="Arial"/>
                      <w:sz w:val="20"/>
                      <w:szCs w:val="20"/>
                      <w:lang w:eastAsia="de-DE"/>
                    </w:rPr>
                    <w:t>:</w:t>
                  </w:r>
                  <w:r w:rsidR="00E93C91">
                    <w:t xml:space="preserve"> </w:t>
                  </w:r>
                  <w:r w:rsidR="00DC06D7">
                    <w:rPr>
                      <w:rFonts w:ascii="Verdana" w:eastAsia="Times New Roman" w:hAnsi="Verdana" w:cs="Arial"/>
                      <w:sz w:val="20"/>
                      <w:szCs w:val="20"/>
                      <w:lang w:eastAsia="de-DE"/>
                    </w:rPr>
                    <w:t>ГР. СОФИЯ</w:t>
                  </w:r>
                  <w:r w:rsidR="00DC06D7">
                    <w:rPr>
                      <w:rFonts w:ascii="Verdana" w:eastAsia="Times New Roman" w:hAnsi="Verdana" w:cs="Arial"/>
                      <w:sz w:val="20"/>
                      <w:szCs w:val="20"/>
                      <w:lang w:val="en-US" w:eastAsia="de-DE"/>
                    </w:rPr>
                    <w:t xml:space="preserve">, </w:t>
                  </w:r>
                  <w:r w:rsidR="00DC06D7">
                    <w:rPr>
                      <w:rFonts w:ascii="Verdana" w:eastAsia="Times New Roman" w:hAnsi="Verdana" w:cs="Arial"/>
                      <w:sz w:val="20"/>
                      <w:szCs w:val="20"/>
                      <w:lang w:eastAsia="de-DE"/>
                    </w:rPr>
                    <w:t>Р. БЪЛГАРИЯ</w:t>
                  </w:r>
                </w:p>
              </w:tc>
              <w:tc>
                <w:tcPr>
                  <w:tcW w:w="5732" w:type="dxa"/>
                </w:tcPr>
                <w:p w14:paraId="0995BA69" w14:textId="77777777" w:rsidR="000925FC" w:rsidRPr="000925FC" w:rsidRDefault="000925FC" w:rsidP="000925FC">
                  <w:pPr>
                    <w:autoSpaceDE w:val="0"/>
                    <w:autoSpaceDN w:val="0"/>
                    <w:adjustRightInd w:val="0"/>
                    <w:spacing w:before="60" w:after="60" w:line="260" w:lineRule="atLeast"/>
                    <w:ind w:left="284" w:hanging="284"/>
                    <w:jc w:val="both"/>
                    <w:rPr>
                      <w:rFonts w:ascii="Verdana" w:eastAsia="Times New Roman" w:hAnsi="Verdana" w:cs="Arial"/>
                      <w:sz w:val="20"/>
                      <w:szCs w:val="20"/>
                      <w:lang w:eastAsia="de-DE"/>
                    </w:rPr>
                  </w:pPr>
                </w:p>
              </w:tc>
              <w:tc>
                <w:tcPr>
                  <w:tcW w:w="5732" w:type="dxa"/>
                </w:tcPr>
                <w:p w14:paraId="501D0810" w14:textId="77777777" w:rsidR="000925FC" w:rsidRPr="000925FC" w:rsidRDefault="000925FC" w:rsidP="000925FC">
                  <w:pPr>
                    <w:autoSpaceDE w:val="0"/>
                    <w:autoSpaceDN w:val="0"/>
                    <w:adjustRightInd w:val="0"/>
                    <w:spacing w:before="60" w:after="60" w:line="260" w:lineRule="atLeast"/>
                    <w:ind w:left="284" w:hanging="284"/>
                    <w:jc w:val="both"/>
                    <w:rPr>
                      <w:rFonts w:ascii="Verdana" w:eastAsia="Times New Roman" w:hAnsi="Verdana" w:cs="Arial"/>
                      <w:sz w:val="20"/>
                      <w:szCs w:val="20"/>
                      <w:lang w:eastAsia="de-DE"/>
                    </w:rPr>
                  </w:pPr>
                </w:p>
              </w:tc>
            </w:tr>
          </w:tbl>
          <w:p w14:paraId="0315C851" w14:textId="77777777" w:rsidR="000925FC" w:rsidRPr="000925FC" w:rsidRDefault="000925FC" w:rsidP="000925FC">
            <w:pPr>
              <w:autoSpaceDE w:val="0"/>
              <w:autoSpaceDN w:val="0"/>
              <w:adjustRightInd w:val="0"/>
              <w:spacing w:before="60" w:after="6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</w:p>
        </w:tc>
      </w:tr>
    </w:tbl>
    <w:p w14:paraId="5911F43E" w14:textId="77777777" w:rsidR="000925FC" w:rsidRPr="000925FC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val="en-US" w:eastAsia="de-DE"/>
        </w:rPr>
      </w:pPr>
    </w:p>
    <w:p w14:paraId="20D3CA2A" w14:textId="77777777" w:rsidR="000925FC" w:rsidRPr="000925FC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val="en-US" w:eastAsia="de-DE"/>
        </w:rPr>
      </w:pP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FFE7"/>
        <w:tblLayout w:type="fixed"/>
        <w:tblLook w:val="01E0" w:firstRow="1" w:lastRow="1" w:firstColumn="1" w:lastColumn="1" w:noHBand="0" w:noVBand="0"/>
      </w:tblPr>
      <w:tblGrid>
        <w:gridCol w:w="10519"/>
      </w:tblGrid>
      <w:tr w:rsidR="000925FC" w:rsidRPr="000925FC" w14:paraId="1C067446" w14:textId="77777777" w:rsidTr="00746CCE">
        <w:trPr>
          <w:trHeight w:hRule="exact" w:val="990"/>
        </w:trPr>
        <w:tc>
          <w:tcPr>
            <w:tcW w:w="10519" w:type="dxa"/>
            <w:shd w:val="clear" w:color="auto" w:fill="auto"/>
          </w:tcPr>
          <w:p w14:paraId="77FF665A" w14:textId="77777777" w:rsidR="000925FC" w:rsidRPr="000925FC" w:rsidRDefault="000925FC" w:rsidP="009512A2">
            <w:pPr>
              <w:autoSpaceDE w:val="0"/>
              <w:autoSpaceDN w:val="0"/>
              <w:adjustRightInd w:val="0"/>
              <w:spacing w:before="60" w:after="60" w:line="260" w:lineRule="atLeast"/>
              <w:ind w:left="284" w:hanging="284"/>
              <w:jc w:val="both"/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de-DE"/>
              </w:rPr>
              <w:t xml:space="preserve">4. Наименование/наименования на акционера/акционерите </w:t>
            </w:r>
            <w:r w:rsidRPr="000925FC">
              <w:rPr>
                <w:rFonts w:ascii="Verdana" w:eastAsia="Times New Roman" w:hAnsi="Verdana" w:cs="Arial"/>
                <w:bCs/>
                <w:sz w:val="20"/>
                <w:szCs w:val="20"/>
                <w:lang w:eastAsia="de-DE"/>
              </w:rPr>
              <w:t>притежаващ/и пряко 5% или повече от правата на глас</w:t>
            </w: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, (ако </w:t>
            </w:r>
            <w:r w:rsidRPr="000925FC">
              <w:rPr>
                <w:rFonts w:ascii="Verdana" w:eastAsia="Times New Roman" w:hAnsi="Verdana" w:cs="Arial"/>
                <w:bCs/>
                <w:sz w:val="20"/>
                <w:szCs w:val="20"/>
                <w:lang w:eastAsia="de-DE"/>
              </w:rPr>
              <w:t>акционера/акционерите са различни от тези в т. 3)</w:t>
            </w: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.</w:t>
            </w:r>
            <w:r w:rsidRPr="000925FC">
              <w:rPr>
                <w:rFonts w:ascii="Verdana" w:eastAsia="Times New Roman" w:hAnsi="Verdana" w:cs="Arial"/>
                <w:b/>
                <w:color w:val="FF0000"/>
                <w:sz w:val="20"/>
                <w:vertAlign w:val="superscript"/>
                <w:lang w:eastAsia="de-DE"/>
              </w:rPr>
              <w:endnoteReference w:id="8"/>
            </w: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</w:p>
        </w:tc>
      </w:tr>
    </w:tbl>
    <w:p w14:paraId="3EA7525C" w14:textId="77777777" w:rsidR="000925FC" w:rsidRPr="000C0193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val="ru-RU" w:eastAsia="de-DE"/>
        </w:rPr>
      </w:pPr>
    </w:p>
    <w:p w14:paraId="340F5E5A" w14:textId="77777777" w:rsidR="000925FC" w:rsidRPr="000C0193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val="ru-RU" w:eastAsia="de-DE"/>
        </w:rPr>
      </w:pP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7FFE7"/>
        <w:tblLayout w:type="fixed"/>
        <w:tblLook w:val="01E0" w:firstRow="1" w:lastRow="1" w:firstColumn="1" w:lastColumn="1" w:noHBand="0" w:noVBand="0"/>
      </w:tblPr>
      <w:tblGrid>
        <w:gridCol w:w="10519"/>
      </w:tblGrid>
      <w:tr w:rsidR="000925FC" w:rsidRPr="000925FC" w14:paraId="34DC7D3D" w14:textId="77777777" w:rsidTr="00746CCE">
        <w:trPr>
          <w:trHeight w:hRule="exact" w:val="889"/>
        </w:trPr>
        <w:tc>
          <w:tcPr>
            <w:tcW w:w="10519" w:type="dxa"/>
            <w:shd w:val="clear" w:color="auto" w:fill="auto"/>
          </w:tcPr>
          <w:p w14:paraId="4CA36EBF" w14:textId="76214663" w:rsidR="000925FC" w:rsidRPr="00BA295A" w:rsidRDefault="000925FC" w:rsidP="00DC06D7">
            <w:pPr>
              <w:autoSpaceDE w:val="0"/>
              <w:autoSpaceDN w:val="0"/>
              <w:adjustRightInd w:val="0"/>
              <w:spacing w:before="60" w:after="6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>5. Дата на която правото на глас на лицето е достигнало/прехвърлило или паднало под праговете по чл. 145, ал.1 от ЗППЦК:</w:t>
            </w:r>
            <w:r w:rsidRPr="000925FC">
              <w:rPr>
                <w:rFonts w:ascii="Verdana" w:eastAsia="Times New Roman" w:hAnsi="Verdana" w:cs="Arial"/>
                <w:b/>
                <w:color w:val="FF0000"/>
                <w:sz w:val="20"/>
                <w:vertAlign w:val="superscript"/>
                <w:lang w:eastAsia="de-DE"/>
              </w:rPr>
              <w:endnoteReference w:id="9"/>
            </w:r>
            <w:r w:rsidRPr="000925FC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 xml:space="preserve"> </w:t>
            </w:r>
            <w:r w:rsidR="00DC06D7">
              <w:rPr>
                <w:rFonts w:ascii="Verdana" w:eastAsia="Times New Roman" w:hAnsi="Verdana" w:cs="Arial"/>
                <w:sz w:val="20"/>
                <w:szCs w:val="20"/>
                <w:lang w:val="ru-RU" w:eastAsia="de-DE"/>
              </w:rPr>
              <w:t>21.09</w:t>
            </w:r>
            <w:r w:rsidR="00BA295A" w:rsidRPr="000C0193">
              <w:rPr>
                <w:rFonts w:ascii="Verdana" w:eastAsia="Times New Roman" w:hAnsi="Verdana" w:cs="Arial"/>
                <w:sz w:val="20"/>
                <w:szCs w:val="20"/>
                <w:lang w:val="ru-RU" w:eastAsia="de-DE"/>
              </w:rPr>
              <w:t>.201</w:t>
            </w:r>
            <w:r w:rsidR="00205896" w:rsidRPr="000C0193">
              <w:rPr>
                <w:rFonts w:ascii="Verdana" w:eastAsia="Times New Roman" w:hAnsi="Verdana" w:cs="Arial"/>
                <w:sz w:val="20"/>
                <w:szCs w:val="20"/>
                <w:lang w:val="ru-RU" w:eastAsia="de-DE"/>
              </w:rPr>
              <w:t>8</w:t>
            </w:r>
            <w:r w:rsidR="00BA295A" w:rsidRPr="000C0193">
              <w:rPr>
                <w:rFonts w:ascii="Verdana" w:eastAsia="Times New Roman" w:hAnsi="Verdana" w:cs="Arial"/>
                <w:sz w:val="20"/>
                <w:szCs w:val="20"/>
                <w:lang w:val="ru-RU" w:eastAsia="de-DE"/>
              </w:rPr>
              <w:t xml:space="preserve"> </w:t>
            </w:r>
            <w:r w:rsidR="00BA295A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г.</w:t>
            </w:r>
          </w:p>
        </w:tc>
      </w:tr>
    </w:tbl>
    <w:p w14:paraId="09BD5D90" w14:textId="77777777" w:rsidR="000925FC" w:rsidRPr="000C0193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val="ru-RU" w:eastAsia="de-DE"/>
        </w:rPr>
      </w:pPr>
    </w:p>
    <w:p w14:paraId="40BB0CF8" w14:textId="77777777" w:rsidR="000925FC" w:rsidRPr="000C0193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val="ru-RU" w:eastAsia="de-DE"/>
        </w:rPr>
      </w:pPr>
    </w:p>
    <w:p w14:paraId="62ED4DA6" w14:textId="77777777" w:rsidR="000925FC" w:rsidRPr="000C0193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val="ru-RU" w:eastAsia="de-DE"/>
        </w:rPr>
      </w:pPr>
    </w:p>
    <w:p w14:paraId="44C8C50D" w14:textId="77777777" w:rsidR="000925FC" w:rsidRPr="000C0193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val="ru-RU" w:eastAsia="de-DE"/>
        </w:rPr>
      </w:pP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FFE7"/>
        <w:tblLayout w:type="fixed"/>
        <w:tblLook w:val="01E0" w:firstRow="1" w:lastRow="1" w:firstColumn="1" w:lastColumn="1" w:noHBand="0" w:noVBand="0"/>
      </w:tblPr>
      <w:tblGrid>
        <w:gridCol w:w="2268"/>
        <w:gridCol w:w="2126"/>
        <w:gridCol w:w="2551"/>
        <w:gridCol w:w="2014"/>
        <w:gridCol w:w="1701"/>
      </w:tblGrid>
      <w:tr w:rsidR="000925FC" w:rsidRPr="000925FC" w14:paraId="590361CB" w14:textId="77777777" w:rsidTr="00746CCE">
        <w:trPr>
          <w:trHeight w:hRule="exact" w:val="735"/>
        </w:trPr>
        <w:tc>
          <w:tcPr>
            <w:tcW w:w="10660" w:type="dxa"/>
            <w:gridSpan w:val="5"/>
            <w:shd w:val="clear" w:color="auto" w:fill="auto"/>
          </w:tcPr>
          <w:p w14:paraId="653C6534" w14:textId="77777777" w:rsidR="000925FC" w:rsidRPr="000925FC" w:rsidRDefault="000925FC" w:rsidP="000925FC">
            <w:pPr>
              <w:autoSpaceDE w:val="0"/>
              <w:autoSpaceDN w:val="0"/>
              <w:adjustRightInd w:val="0"/>
              <w:spacing w:before="60" w:after="60" w:line="260" w:lineRule="atLeast"/>
              <w:ind w:left="284" w:hanging="284"/>
              <w:jc w:val="both"/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de-DE"/>
              </w:rPr>
              <w:lastRenderedPageBreak/>
              <w:t xml:space="preserve">6. Общо състояние по отношение на правата на глас на </w:t>
            </w:r>
            <w:r w:rsidRPr="000925FC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>лицето, което има задължение за подаване на уведомление</w:t>
            </w:r>
            <w:r w:rsidRPr="000925FC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de-DE"/>
              </w:rPr>
              <w:t xml:space="preserve"> </w:t>
            </w:r>
          </w:p>
        </w:tc>
      </w:tr>
      <w:tr w:rsidR="000925FC" w:rsidRPr="000925FC" w14:paraId="0F9AD0DC" w14:textId="77777777" w:rsidTr="00746CCE">
        <w:trPr>
          <w:trHeight w:hRule="exact" w:val="1352"/>
        </w:trPr>
        <w:tc>
          <w:tcPr>
            <w:tcW w:w="2268" w:type="dxa"/>
            <w:vAlign w:val="center"/>
          </w:tcPr>
          <w:p w14:paraId="71CB83C8" w14:textId="77777777" w:rsidR="000925FC" w:rsidRPr="000925FC" w:rsidRDefault="000925FC" w:rsidP="000925FC">
            <w:pPr>
              <w:spacing w:after="0" w:line="260" w:lineRule="atLeast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</w:p>
        </w:tc>
        <w:tc>
          <w:tcPr>
            <w:tcW w:w="2126" w:type="dxa"/>
            <w:vAlign w:val="center"/>
          </w:tcPr>
          <w:p w14:paraId="278B8419" w14:textId="77777777" w:rsidR="000925FC" w:rsidRPr="000925FC" w:rsidRDefault="000925FC" w:rsidP="000925FC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 xml:space="preserve">% от правата на глас, носител на които са акции </w:t>
            </w:r>
            <w:r w:rsidRPr="000925FC">
              <w:rPr>
                <w:rFonts w:ascii="Verdana" w:eastAsia="Times New Roman" w:hAnsi="Verdana" w:cs="Arial"/>
                <w:color w:val="0070C0"/>
                <w:sz w:val="18"/>
                <w:szCs w:val="18"/>
                <w:lang w:eastAsia="de-DE"/>
              </w:rPr>
              <w:t>(общо по т. 7.a.)</w:t>
            </w:r>
          </w:p>
        </w:tc>
        <w:tc>
          <w:tcPr>
            <w:tcW w:w="2551" w:type="dxa"/>
            <w:vAlign w:val="center"/>
          </w:tcPr>
          <w:p w14:paraId="2E57710D" w14:textId="77777777" w:rsidR="000925FC" w:rsidRPr="000925FC" w:rsidRDefault="000925FC" w:rsidP="000925FC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 xml:space="preserve">% от правата на глас, носител на които са инструменти </w:t>
            </w:r>
            <w:r w:rsidRPr="000925FC">
              <w:rPr>
                <w:rFonts w:ascii="Verdana" w:eastAsia="Times New Roman" w:hAnsi="Verdana" w:cs="Arial"/>
                <w:color w:val="0070C0"/>
                <w:sz w:val="18"/>
                <w:szCs w:val="18"/>
                <w:lang w:eastAsia="de-DE"/>
              </w:rPr>
              <w:t>(общо по т. 7.б.1. + 7.б.2.)</w:t>
            </w:r>
          </w:p>
        </w:tc>
        <w:tc>
          <w:tcPr>
            <w:tcW w:w="2014" w:type="dxa"/>
            <w:vAlign w:val="center"/>
          </w:tcPr>
          <w:p w14:paraId="6B98BB83" w14:textId="77777777" w:rsidR="000925FC" w:rsidRPr="000925FC" w:rsidRDefault="000925FC" w:rsidP="000925FC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 xml:space="preserve">Общо по двете  в % </w:t>
            </w:r>
            <w:r w:rsidRPr="000925FC">
              <w:rPr>
                <w:rFonts w:ascii="Verdana" w:eastAsia="Times New Roman" w:hAnsi="Verdana" w:cs="Arial"/>
                <w:color w:val="0070C0"/>
                <w:sz w:val="18"/>
                <w:szCs w:val="18"/>
                <w:lang w:eastAsia="de-DE"/>
              </w:rPr>
              <w:t>(7.а. + 7.б.)</w:t>
            </w:r>
          </w:p>
        </w:tc>
        <w:tc>
          <w:tcPr>
            <w:tcW w:w="1701" w:type="dxa"/>
            <w:vAlign w:val="center"/>
          </w:tcPr>
          <w:p w14:paraId="5D5E8ED8" w14:textId="77777777" w:rsidR="000925FC" w:rsidRPr="000925FC" w:rsidRDefault="000925FC" w:rsidP="000925FC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Общ сбор на правата на глас в публичното дружество</w:t>
            </w:r>
            <w:r w:rsidRPr="000925FC">
              <w:rPr>
                <w:rFonts w:ascii="Verdana" w:eastAsia="Times New Roman" w:hAnsi="Verdana" w:cs="Arial"/>
                <w:b/>
                <w:color w:val="FF0000"/>
                <w:sz w:val="20"/>
                <w:vertAlign w:val="superscript"/>
                <w:lang w:eastAsia="de-DE"/>
              </w:rPr>
              <w:endnoteReference w:id="10"/>
            </w:r>
          </w:p>
        </w:tc>
      </w:tr>
      <w:tr w:rsidR="000925FC" w:rsidRPr="000925FC" w14:paraId="51EAB6FE" w14:textId="77777777" w:rsidTr="00746CCE">
        <w:trPr>
          <w:trHeight w:hRule="exact" w:val="715"/>
        </w:trPr>
        <w:tc>
          <w:tcPr>
            <w:tcW w:w="2268" w:type="dxa"/>
            <w:vAlign w:val="center"/>
          </w:tcPr>
          <w:p w14:paraId="414B39F9" w14:textId="77777777" w:rsidR="000925FC" w:rsidRPr="000925FC" w:rsidRDefault="000925FC" w:rsidP="000925FC">
            <w:pPr>
              <w:spacing w:after="0" w:line="260" w:lineRule="atLeast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 xml:space="preserve">Настоящо състояние  </w:t>
            </w:r>
          </w:p>
        </w:tc>
        <w:tc>
          <w:tcPr>
            <w:tcW w:w="2126" w:type="dxa"/>
            <w:vAlign w:val="center"/>
          </w:tcPr>
          <w:p w14:paraId="7DFBEC2E" w14:textId="73FA497A" w:rsidR="000925FC" w:rsidRPr="000925FC" w:rsidRDefault="00C35DB5" w:rsidP="002C4BEA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3</w:t>
            </w:r>
            <w:r w:rsidR="002C4BE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3</w:t>
            </w:r>
            <w:r w:rsidR="00E93C91">
              <w:rPr>
                <w:rFonts w:ascii="Verdana" w:eastAsia="Times New Roman" w:hAnsi="Verdana" w:cs="Arial"/>
                <w:sz w:val="18"/>
                <w:szCs w:val="18"/>
                <w:lang w:val="en-US" w:eastAsia="de-DE"/>
              </w:rPr>
              <w:t>.</w:t>
            </w:r>
            <w:r w:rsidR="002C4BE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66</w:t>
            </w:r>
            <w:r w:rsidR="002160FF">
              <w:rPr>
                <w:rFonts w:ascii="Verdana" w:eastAsia="Times New Roman" w:hAnsi="Verdana" w:cs="Arial"/>
                <w:sz w:val="18"/>
                <w:szCs w:val="18"/>
                <w:lang w:val="en-US" w:eastAsia="de-DE"/>
              </w:rPr>
              <w:t xml:space="preserve"> </w:t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  <w:tc>
          <w:tcPr>
            <w:tcW w:w="2551" w:type="dxa"/>
            <w:vAlign w:val="center"/>
          </w:tcPr>
          <w:p w14:paraId="44A0A20A" w14:textId="77777777" w:rsidR="000925FC" w:rsidRPr="000925FC" w:rsidRDefault="00D01F66" w:rsidP="000925FC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Anzahl der direkt gehaltenen Stimmrechte (in Stück)"/>
                  <w:textInput>
                    <w:maxLength w:val="8"/>
                  </w:textInput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  <w:tc>
          <w:tcPr>
            <w:tcW w:w="2014" w:type="dxa"/>
            <w:vAlign w:val="center"/>
          </w:tcPr>
          <w:p w14:paraId="617520E3" w14:textId="667D8436" w:rsidR="000925FC" w:rsidRPr="000925FC" w:rsidRDefault="002C4BEA" w:rsidP="00C35DB5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33.66</w:t>
            </w:r>
            <w:r w:rsidR="00AD3682">
              <w:rPr>
                <w:rFonts w:ascii="Verdana" w:eastAsia="Times New Roman" w:hAnsi="Verdana" w:cs="Arial"/>
                <w:sz w:val="18"/>
                <w:szCs w:val="18"/>
                <w:lang w:val="en-US" w:eastAsia="de-DE"/>
              </w:rPr>
              <w:t xml:space="preserve"> </w:t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  <w:tc>
          <w:tcPr>
            <w:tcW w:w="1701" w:type="dxa"/>
            <w:vAlign w:val="center"/>
          </w:tcPr>
          <w:p w14:paraId="657B9AB3" w14:textId="1C1818F5" w:rsidR="000925FC" w:rsidRPr="0079167C" w:rsidRDefault="002C4BEA" w:rsidP="00C35DB5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val="en-US" w:eastAsia="de-D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de-DE"/>
              </w:rPr>
              <w:t>2 074 565</w:t>
            </w:r>
          </w:p>
        </w:tc>
      </w:tr>
      <w:tr w:rsidR="000925FC" w:rsidRPr="000925FC" w14:paraId="6ACD7171" w14:textId="77777777" w:rsidTr="00746CCE">
        <w:trPr>
          <w:trHeight w:hRule="exact" w:val="1138"/>
        </w:trPr>
        <w:tc>
          <w:tcPr>
            <w:tcW w:w="2268" w:type="dxa"/>
            <w:vAlign w:val="center"/>
          </w:tcPr>
          <w:p w14:paraId="347B12AE" w14:textId="77777777" w:rsidR="000925FC" w:rsidRPr="000925FC" w:rsidRDefault="000925FC" w:rsidP="000925FC">
            <w:pPr>
              <w:spacing w:after="0" w:line="260" w:lineRule="atLeast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Състояние при предходно уведомление (ако е приложимо)</w:t>
            </w:r>
            <w:r w:rsidRPr="000925FC">
              <w:rPr>
                <w:rFonts w:ascii="Verdana" w:eastAsia="Times New Roman" w:hAnsi="Verdana" w:cs="Arial"/>
                <w:b/>
                <w:color w:val="FF0000"/>
                <w:sz w:val="20"/>
                <w:vertAlign w:val="superscript"/>
                <w:lang w:eastAsia="de-DE"/>
              </w:rPr>
              <w:endnoteReference w:id="11"/>
            </w:r>
          </w:p>
        </w:tc>
        <w:tc>
          <w:tcPr>
            <w:tcW w:w="2126" w:type="dxa"/>
            <w:vAlign w:val="center"/>
          </w:tcPr>
          <w:p w14:paraId="70885FF8" w14:textId="59D29FEC" w:rsidR="000925FC" w:rsidRPr="000925FC" w:rsidRDefault="002C4BEA" w:rsidP="00C35DB5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Anzahl der direkt gehaltenen Stimmrechte (in Stück)"/>
                  <w:textInput>
                    <w:maxLength w:val="8"/>
                  </w:textInput>
                </w:ffData>
              </w:fldCha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  <w:tc>
          <w:tcPr>
            <w:tcW w:w="2551" w:type="dxa"/>
            <w:vAlign w:val="center"/>
          </w:tcPr>
          <w:p w14:paraId="3AD6A73A" w14:textId="77777777" w:rsidR="000925FC" w:rsidRPr="000925FC" w:rsidRDefault="007F2EF4" w:rsidP="000925FC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Anzahl der direkt gehaltenen Stimmrechte (in Stück)"/>
                  <w:textInput>
                    <w:maxLength w:val="8"/>
                  </w:textInput>
                </w:ffData>
              </w:fldCha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  <w:tc>
          <w:tcPr>
            <w:tcW w:w="2014" w:type="dxa"/>
            <w:vAlign w:val="center"/>
          </w:tcPr>
          <w:p w14:paraId="57DA38E8" w14:textId="4414B2A2" w:rsidR="000925FC" w:rsidRPr="000925FC" w:rsidRDefault="002C4BEA" w:rsidP="00C35DB5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Anzahl der direkt gehaltenen Stimmrechte (in Stück)"/>
                  <w:textInput>
                    <w:maxLength w:val="8"/>
                  </w:textInput>
                </w:ffData>
              </w:fldCha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  <w:tc>
          <w:tcPr>
            <w:tcW w:w="1701" w:type="dxa"/>
            <w:shd w:val="thinDiagStripe" w:color="auto" w:fill="auto"/>
            <w:vAlign w:val="center"/>
          </w:tcPr>
          <w:p w14:paraId="69C5F824" w14:textId="77777777" w:rsidR="000925FC" w:rsidRPr="000925FC" w:rsidRDefault="000925FC" w:rsidP="000925FC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</w:p>
        </w:tc>
      </w:tr>
    </w:tbl>
    <w:p w14:paraId="6685D942" w14:textId="77777777" w:rsidR="000925FC" w:rsidRPr="000925FC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Times New Roman" w:eastAsia="Times New Roman" w:hAnsi="Times New Roman" w:cs="Arial"/>
          <w:sz w:val="24"/>
          <w:szCs w:val="24"/>
          <w:lang w:eastAsia="de-DE"/>
        </w:rPr>
      </w:pPr>
    </w:p>
    <w:p w14:paraId="37ECB7AE" w14:textId="77777777" w:rsidR="000925FC" w:rsidRPr="000925FC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Times New Roman" w:eastAsia="Times New Roman" w:hAnsi="Times New Roman" w:cs="Arial"/>
          <w:sz w:val="24"/>
          <w:szCs w:val="24"/>
          <w:lang w:eastAsia="de-DE"/>
        </w:rPr>
      </w:pP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FFE7"/>
        <w:tblLayout w:type="fixed"/>
        <w:tblLook w:val="01E0" w:firstRow="1" w:lastRow="1" w:firstColumn="1" w:lastColumn="1" w:noHBand="0" w:noVBand="0"/>
      </w:tblPr>
      <w:tblGrid>
        <w:gridCol w:w="3094"/>
        <w:gridCol w:w="1896"/>
        <w:gridCol w:w="1843"/>
        <w:gridCol w:w="1701"/>
        <w:gridCol w:w="1985"/>
      </w:tblGrid>
      <w:tr w:rsidR="000925FC" w:rsidRPr="000925FC" w14:paraId="753AA22D" w14:textId="77777777" w:rsidTr="00746CCE">
        <w:tc>
          <w:tcPr>
            <w:tcW w:w="10519" w:type="dxa"/>
            <w:gridSpan w:val="5"/>
            <w:shd w:val="clear" w:color="auto" w:fill="auto"/>
          </w:tcPr>
          <w:p w14:paraId="0F4F6DF9" w14:textId="77777777" w:rsidR="000925FC" w:rsidRPr="000925FC" w:rsidRDefault="000925FC" w:rsidP="000925FC">
            <w:pPr>
              <w:autoSpaceDE w:val="0"/>
              <w:autoSpaceDN w:val="0"/>
              <w:adjustRightInd w:val="0"/>
              <w:spacing w:before="60" w:after="60" w:line="260" w:lineRule="atLeast"/>
              <w:ind w:left="284" w:hanging="284"/>
              <w:jc w:val="both"/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br w:type="page"/>
            </w:r>
            <w:r w:rsidRPr="000925FC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 xml:space="preserve">7. Разкрити подробности по отношение на състоянието на правото на глас към датата по т. 5   </w:t>
            </w:r>
          </w:p>
        </w:tc>
      </w:tr>
      <w:tr w:rsidR="000925FC" w:rsidRPr="000925FC" w14:paraId="0F482BE0" w14:textId="77777777" w:rsidTr="00746CCE">
        <w:tc>
          <w:tcPr>
            <w:tcW w:w="10519" w:type="dxa"/>
            <w:gridSpan w:val="5"/>
            <w:shd w:val="clear" w:color="auto" w:fill="auto"/>
          </w:tcPr>
          <w:p w14:paraId="656C8571" w14:textId="77777777" w:rsidR="000925FC" w:rsidRPr="000925FC" w:rsidRDefault="000925FC" w:rsidP="000925FC">
            <w:pPr>
              <w:autoSpaceDE w:val="0"/>
              <w:autoSpaceDN w:val="0"/>
              <w:adjustRightInd w:val="0"/>
              <w:spacing w:before="60" w:after="6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>a. Права на глас, носител на които са акции (чл. 145, ал. 1 и чл. 146, ал. 1 от ЗППЦК)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 xml:space="preserve"> </w:t>
            </w:r>
          </w:p>
        </w:tc>
      </w:tr>
      <w:tr w:rsidR="000925FC" w:rsidRPr="000925FC" w14:paraId="61E61665" w14:textId="77777777" w:rsidTr="00746CCE">
        <w:trPr>
          <w:trHeight w:val="408"/>
        </w:trPr>
        <w:tc>
          <w:tcPr>
            <w:tcW w:w="3094" w:type="dxa"/>
            <w:vMerge w:val="restart"/>
            <w:shd w:val="clear" w:color="auto" w:fill="auto"/>
            <w:vAlign w:val="center"/>
          </w:tcPr>
          <w:p w14:paraId="5EC7F276" w14:textId="77777777" w:rsidR="000925FC" w:rsidRPr="000925FC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ISIN</w:t>
            </w:r>
            <w:r w:rsidRPr="000925FC">
              <w:rPr>
                <w:rFonts w:ascii="Verdana" w:eastAsia="Times New Roman" w:hAnsi="Verdana" w:cs="Arial"/>
                <w:b/>
                <w:color w:val="FF0000"/>
                <w:sz w:val="20"/>
                <w:vertAlign w:val="superscript"/>
                <w:lang w:eastAsia="de-DE"/>
              </w:rPr>
              <w:endnoteReference w:id="12"/>
            </w:r>
          </w:p>
        </w:tc>
        <w:tc>
          <w:tcPr>
            <w:tcW w:w="3739" w:type="dxa"/>
            <w:gridSpan w:val="2"/>
            <w:shd w:val="clear" w:color="auto" w:fill="auto"/>
            <w:vAlign w:val="center"/>
          </w:tcPr>
          <w:p w14:paraId="37AD7AA6" w14:textId="77777777" w:rsidR="000925FC" w:rsidRPr="000925FC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b/>
                <w:color w:val="FF0000"/>
                <w:sz w:val="20"/>
                <w:szCs w:val="20"/>
                <w:vertAlign w:val="superscript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в брой</w:t>
            </w:r>
            <w:r w:rsidRPr="000925FC">
              <w:rPr>
                <w:rFonts w:ascii="Verdana" w:eastAsia="Times New Roman" w:hAnsi="Verdana" w:cs="Arial"/>
                <w:b/>
                <w:color w:val="FF0000"/>
                <w:sz w:val="20"/>
                <w:vertAlign w:val="superscript"/>
                <w:lang w:eastAsia="de-DE"/>
              </w:rPr>
              <w:endnoteReference w:id="13"/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15470DB8" w14:textId="77777777" w:rsidR="000925FC" w:rsidRPr="000925FC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в %</w:t>
            </w:r>
          </w:p>
        </w:tc>
      </w:tr>
      <w:tr w:rsidR="000925FC" w:rsidRPr="000925FC" w14:paraId="35CDCF3C" w14:textId="77777777" w:rsidTr="00746CCE">
        <w:trPr>
          <w:trHeight w:val="858"/>
        </w:trPr>
        <w:tc>
          <w:tcPr>
            <w:tcW w:w="30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F616A1" w14:textId="77777777" w:rsidR="000925FC" w:rsidRPr="000925FC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</w:p>
        </w:tc>
        <w:tc>
          <w:tcPr>
            <w:tcW w:w="18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CEF495" w14:textId="77777777" w:rsidR="000925FC" w:rsidRPr="000925FC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Пряко</w:t>
            </w:r>
          </w:p>
          <w:p w14:paraId="2F89C6A8" w14:textId="77777777" w:rsidR="000925FC" w:rsidRPr="000925FC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color w:val="0070C0"/>
                <w:sz w:val="18"/>
                <w:szCs w:val="18"/>
                <w:lang w:eastAsia="de-DE"/>
              </w:rPr>
              <w:t>(чл. 145, ал. 1)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96DC4B" w14:textId="77777777" w:rsidR="000925FC" w:rsidRPr="000925FC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Непряко</w:t>
            </w:r>
            <w:r w:rsidRPr="000925FC">
              <w:rPr>
                <w:rFonts w:ascii="Verdana" w:eastAsia="Times New Roman" w:hAnsi="Verdana" w:cs="Arial"/>
                <w:b/>
                <w:color w:val="FF0000"/>
                <w:sz w:val="20"/>
                <w:vertAlign w:val="superscript"/>
                <w:lang w:eastAsia="de-DE"/>
              </w:rPr>
              <w:endnoteReference w:id="14"/>
            </w:r>
          </w:p>
          <w:p w14:paraId="5D8E0B1A" w14:textId="77777777" w:rsidR="000925FC" w:rsidRPr="000925FC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color w:val="00B050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color w:val="0070C0"/>
                <w:sz w:val="18"/>
                <w:szCs w:val="18"/>
                <w:lang w:eastAsia="de-DE"/>
              </w:rPr>
              <w:t>(чл. 146, ал. 1)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4CC6D4" w14:textId="77777777" w:rsidR="000925FC" w:rsidRPr="000925FC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Пряко</w:t>
            </w:r>
          </w:p>
          <w:p w14:paraId="75747972" w14:textId="77777777" w:rsidR="000925FC" w:rsidRPr="000925FC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color w:val="00B050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color w:val="0070C0"/>
                <w:sz w:val="18"/>
                <w:szCs w:val="18"/>
                <w:lang w:eastAsia="de-DE"/>
              </w:rPr>
              <w:t>(чл. 145, ал. 1)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6400BB" w14:textId="77777777" w:rsidR="000925FC" w:rsidRPr="000925FC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Непряко</w:t>
            </w:r>
            <w:r w:rsidRPr="000925FC">
              <w:rPr>
                <w:rFonts w:ascii="Verdana" w:eastAsia="Times New Roman" w:hAnsi="Verdana" w:cs="Arial"/>
                <w:b/>
                <w:color w:val="FF0000"/>
                <w:sz w:val="20"/>
                <w:vertAlign w:val="superscript"/>
                <w:lang w:eastAsia="de-DE"/>
              </w:rPr>
              <w:t>14</w:t>
            </w:r>
          </w:p>
          <w:p w14:paraId="677CB237" w14:textId="77777777" w:rsidR="000925FC" w:rsidRPr="000925FC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color w:val="00B050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color w:val="0070C0"/>
                <w:sz w:val="18"/>
                <w:szCs w:val="18"/>
                <w:lang w:eastAsia="de-DE"/>
              </w:rPr>
              <w:t xml:space="preserve"> (чл. 146, ал. 1)</w:t>
            </w:r>
          </w:p>
        </w:tc>
      </w:tr>
      <w:tr w:rsidR="000925FC" w:rsidRPr="000925FC" w14:paraId="3401F167" w14:textId="77777777" w:rsidTr="002160FF">
        <w:trPr>
          <w:trHeight w:val="287"/>
        </w:trPr>
        <w:tc>
          <w:tcPr>
            <w:tcW w:w="3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93EFD0" w14:textId="77777777" w:rsidR="000925FC" w:rsidRPr="00EC40C4" w:rsidRDefault="00A5153E" w:rsidP="00E93C91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A5153E"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0F3F6"/>
              </w:rPr>
              <w:t>BG11</w:t>
            </w:r>
            <w:r w:rsidR="00E93C91"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0F3F6"/>
              </w:rPr>
              <w:t>00026076</w:t>
            </w:r>
          </w:p>
        </w:tc>
        <w:tc>
          <w:tcPr>
            <w:tcW w:w="18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63CF2F" w14:textId="75121A44" w:rsidR="000925FC" w:rsidRPr="00C35DB5" w:rsidRDefault="002C4BEA" w:rsidP="00C35DB5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2C4BEA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2 074 565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102900" w14:textId="77777777" w:rsidR="000925FC" w:rsidRPr="000925FC" w:rsidRDefault="00D01F66" w:rsidP="002160FF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Anzahl der direkt gehaltenen Stimmrechte (in Stück)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01A031" w14:textId="4B793E0C" w:rsidR="000925FC" w:rsidRPr="000925FC" w:rsidRDefault="002C4BEA" w:rsidP="00C35DB5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33</w:t>
            </w:r>
            <w:r w:rsidR="0079167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.</w:t>
            </w:r>
            <w:r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66</w:t>
            </w:r>
            <w:r w:rsidR="002160FF">
              <w:rPr>
                <w:rFonts w:ascii="Verdana" w:eastAsia="Times New Roman" w:hAnsi="Verdana" w:cs="Arial"/>
                <w:sz w:val="18"/>
                <w:szCs w:val="18"/>
                <w:lang w:val="en-US" w:eastAsia="de-DE"/>
              </w:rPr>
              <w:t xml:space="preserve"> </w:t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6B64AB" w14:textId="77777777" w:rsidR="000925FC" w:rsidRPr="000925FC" w:rsidRDefault="00D01F66" w:rsidP="002160FF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StRzugvH"/>
                  <w:enabled/>
                  <w:calcOnExit w:val="0"/>
                  <w:helpText w:type="text" w:val="Anzahl der zugerechneten Stimmrechte (in Prozent)&#10;"/>
                  <w:textInput>
                    <w:maxLength w:val="8"/>
                  </w:textInput>
                </w:ffData>
              </w:fldChar>
            </w:r>
            <w:bookmarkStart w:id="2" w:name="StRzugvH"/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  <w:bookmarkEnd w:id="2"/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</w:tr>
      <w:tr w:rsidR="000925FC" w:rsidRPr="000925FC" w14:paraId="297D0E54" w14:textId="77777777" w:rsidTr="002160FF">
        <w:trPr>
          <w:trHeight w:val="244"/>
        </w:trPr>
        <w:tc>
          <w:tcPr>
            <w:tcW w:w="3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6CADE" w14:textId="77777777" w:rsidR="000925FC" w:rsidRPr="00EC40C4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EC40C4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helpText w:type="text" w:val="Gesamtzahl der direkt gehaltenen und zugerechneten Stimmrechte (in Stück)"/>
                  <w:textInput/>
                </w:ffData>
              </w:fldChar>
            </w:r>
            <w:r w:rsidR="000925FC" w:rsidRPr="00EC40C4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EC40C4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EC40C4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EC40C4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EC40C4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EC40C4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EC40C4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EC40C4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EC40C4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8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F1874F" w14:textId="77777777" w:rsidR="000925FC" w:rsidRPr="000925FC" w:rsidRDefault="00D01F66" w:rsidP="0021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Anzahl der direkt gehaltenen Stimmrechte (in Stück)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E0A151" w14:textId="77777777" w:rsidR="000925FC" w:rsidRPr="000925FC" w:rsidRDefault="00D01F66" w:rsidP="0021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Anzahl der direkt gehaltenen Stimmrechte (in Stück)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995C11" w14:textId="77777777" w:rsidR="000925FC" w:rsidRPr="000925FC" w:rsidRDefault="00D01F66" w:rsidP="002160FF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Anzahl der direkt gehaltenen Stimmrechte (in Stück)"/>
                  <w:textInput>
                    <w:maxLength w:val="8"/>
                  </w:textInput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6DE87F" w14:textId="77777777" w:rsidR="000925FC" w:rsidRPr="000925FC" w:rsidRDefault="00D01F66" w:rsidP="002160FF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Anzahl der direkt gehaltenen Stimmrechte (in Stück)"/>
                  <w:textInput>
                    <w:maxLength w:val="8"/>
                  </w:textInput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</w:tr>
      <w:tr w:rsidR="000925FC" w:rsidRPr="000925FC" w14:paraId="0926087C" w14:textId="77777777" w:rsidTr="002160FF">
        <w:trPr>
          <w:trHeight w:val="244"/>
        </w:trPr>
        <w:tc>
          <w:tcPr>
            <w:tcW w:w="3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9B7D37" w14:textId="77777777" w:rsidR="000925FC" w:rsidRPr="000925FC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helpText w:type="text" w:val="Gesamtzahl der direkt gehaltenen und zugerechneten Stimmrechte (in Stück)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8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1F7283" w14:textId="77777777" w:rsidR="000925FC" w:rsidRPr="000925FC" w:rsidRDefault="00D01F66" w:rsidP="0021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Anzahl der direkt gehaltenen Stimmrechte (in Stück)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78C2A9" w14:textId="77777777" w:rsidR="000925FC" w:rsidRPr="000925FC" w:rsidRDefault="00D01F66" w:rsidP="0021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Anzahl der direkt gehaltenen Stimmrechte (in Stück)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D0BAA3" w14:textId="77777777" w:rsidR="000925FC" w:rsidRPr="000925FC" w:rsidRDefault="00D01F66" w:rsidP="002160FF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Anzahl der direkt gehaltenen Stimmrechte (in Stück)"/>
                  <w:textInput>
                    <w:maxLength w:val="8"/>
                  </w:textInput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94F91F" w14:textId="77777777" w:rsidR="000925FC" w:rsidRPr="000925FC" w:rsidRDefault="00D01F66" w:rsidP="002160FF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Anzahl der direkt gehaltenen Stimmrechte (in Stück)"/>
                  <w:textInput>
                    <w:maxLength w:val="8"/>
                  </w:textInput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</w:tr>
      <w:tr w:rsidR="000925FC" w:rsidRPr="000925FC" w14:paraId="68ABE24A" w14:textId="77777777" w:rsidTr="002160FF">
        <w:trPr>
          <w:trHeight w:hRule="exact" w:val="323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2037F2" w14:textId="77777777" w:rsidR="000925FC" w:rsidRPr="000925FC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  <w:t>Общо</w:t>
            </w:r>
          </w:p>
        </w:tc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0EE98C" w14:textId="65BA478F" w:rsidR="000925FC" w:rsidRPr="00C35DB5" w:rsidRDefault="002C4BEA" w:rsidP="00C35DB5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</w:pPr>
            <w:r w:rsidRPr="002C4BEA"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  <w:t>2 074 565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28743" w14:textId="791861FE" w:rsidR="000925FC" w:rsidRPr="000925FC" w:rsidRDefault="00C35DB5" w:rsidP="00C35DB5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</w:pPr>
            <w:r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  <w:t>3</w:t>
            </w:r>
            <w:r w:rsidR="002C4BEA"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  <w:t>3</w:t>
            </w:r>
            <w:r w:rsidR="0079167C">
              <w:rPr>
                <w:rFonts w:ascii="Verdana" w:eastAsia="Times New Roman" w:hAnsi="Verdana" w:cs="Arial"/>
                <w:b/>
                <w:sz w:val="18"/>
                <w:szCs w:val="18"/>
                <w:lang w:val="en-US" w:eastAsia="de-DE"/>
              </w:rPr>
              <w:t>.</w:t>
            </w:r>
            <w:r w:rsidR="002C4BEA"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  <w:t>66</w:t>
            </w:r>
            <w:r w:rsidR="002160FF">
              <w:rPr>
                <w:rFonts w:ascii="Verdana" w:eastAsia="Times New Roman" w:hAnsi="Verdana" w:cs="Arial"/>
                <w:b/>
                <w:sz w:val="18"/>
                <w:szCs w:val="18"/>
                <w:lang w:val="en-US" w:eastAsia="de-DE"/>
              </w:rPr>
              <w:t xml:space="preserve"> </w:t>
            </w:r>
            <w:r w:rsidR="000925FC" w:rsidRPr="000925FC"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  <w:t>%</w:t>
            </w:r>
          </w:p>
        </w:tc>
      </w:tr>
    </w:tbl>
    <w:p w14:paraId="25151FA1" w14:textId="77777777" w:rsidR="000925FC" w:rsidRPr="000925FC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val="en-US" w:eastAsia="de-DE"/>
        </w:rPr>
      </w:pPr>
    </w:p>
    <w:p w14:paraId="366B28CC" w14:textId="77777777" w:rsidR="000925FC" w:rsidRPr="000925FC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val="en-US" w:eastAsia="de-DE"/>
        </w:rPr>
      </w:pP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FFE7"/>
        <w:tblLayout w:type="fixed"/>
        <w:tblLook w:val="01E0" w:firstRow="1" w:lastRow="1" w:firstColumn="1" w:lastColumn="1" w:noHBand="0" w:noVBand="0"/>
      </w:tblPr>
      <w:tblGrid>
        <w:gridCol w:w="2694"/>
        <w:gridCol w:w="2268"/>
        <w:gridCol w:w="2126"/>
        <w:gridCol w:w="1701"/>
        <w:gridCol w:w="1730"/>
      </w:tblGrid>
      <w:tr w:rsidR="000925FC" w:rsidRPr="000925FC" w14:paraId="22BD36AF" w14:textId="77777777" w:rsidTr="00746CCE">
        <w:tc>
          <w:tcPr>
            <w:tcW w:w="10519" w:type="dxa"/>
            <w:gridSpan w:val="5"/>
            <w:shd w:val="clear" w:color="auto" w:fill="auto"/>
          </w:tcPr>
          <w:p w14:paraId="4808F49F" w14:textId="1EB857A6" w:rsidR="000925FC" w:rsidRPr="000925FC" w:rsidRDefault="000C0193" w:rsidP="000925FC">
            <w:pPr>
              <w:autoSpaceDE w:val="0"/>
              <w:autoSpaceDN w:val="0"/>
              <w:adjustRightInd w:val="0"/>
              <w:spacing w:before="60" w:after="60" w:line="260" w:lineRule="atLeast"/>
              <w:ind w:left="284" w:hanging="284"/>
              <w:jc w:val="both"/>
              <w:rPr>
                <w:rFonts w:ascii="Verdana" w:eastAsia="Times New Roman" w:hAnsi="Verdana" w:cs="Arial"/>
                <w:b/>
                <w:bCs/>
                <w:color w:val="7030A0"/>
                <w:sz w:val="16"/>
                <w:szCs w:val="20"/>
                <w:lang w:eastAsia="de-DE"/>
              </w:rPr>
            </w:pPr>
            <w:r w:rsidRPr="000C0193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ru-RU" w:eastAsia="de-DE"/>
              </w:rPr>
              <w:t>7</w:t>
            </w:r>
            <w:r w:rsidR="000925FC" w:rsidRPr="000925FC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de-DE"/>
              </w:rPr>
              <w:t>.1. Инструменти</w:t>
            </w:r>
            <w:r w:rsidR="000925FC" w:rsidRPr="000925FC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 xml:space="preserve"> по чл. 148а, ал.</w:t>
            </w:r>
            <w:r w:rsidR="00A6328C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 xml:space="preserve"> </w:t>
            </w:r>
            <w:r w:rsidR="000925FC" w:rsidRPr="000925FC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>1</w:t>
            </w:r>
            <w:r w:rsidR="00A6328C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>, т. 1</w:t>
            </w:r>
            <w:r w:rsidR="000925FC" w:rsidRPr="000925FC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 xml:space="preserve"> от ЗППЦК</w:t>
            </w:r>
          </w:p>
          <w:p w14:paraId="1A9D61CA" w14:textId="77777777" w:rsidR="000925FC" w:rsidRPr="000925FC" w:rsidRDefault="000925FC" w:rsidP="000925FC">
            <w:pPr>
              <w:autoSpaceDE w:val="0"/>
              <w:autoSpaceDN w:val="0"/>
              <w:adjustRightInd w:val="0"/>
              <w:spacing w:before="60" w:after="60" w:line="260" w:lineRule="atLeast"/>
              <w:ind w:left="284" w:firstLine="175"/>
              <w:jc w:val="both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de-DE"/>
              </w:rPr>
              <w:t xml:space="preserve"> </w:t>
            </w:r>
            <w:r w:rsidRPr="000925FC">
              <w:rPr>
                <w:rFonts w:ascii="Verdana" w:eastAsia="Times New Roman" w:hAnsi="Verdana" w:cs="Arial"/>
                <w:bCs/>
                <w:sz w:val="18"/>
                <w:szCs w:val="18"/>
                <w:lang w:eastAsia="de-DE"/>
              </w:rPr>
              <w:t>(прикрепете допълнителен лист в случай на повече от 3 инструмента)</w:t>
            </w:r>
          </w:p>
        </w:tc>
      </w:tr>
      <w:tr w:rsidR="000925FC" w:rsidRPr="000925FC" w14:paraId="61404C6D" w14:textId="77777777" w:rsidTr="00746CCE">
        <w:trPr>
          <w:trHeight w:val="663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4FE7A92C" w14:textId="77777777" w:rsidR="000925FC" w:rsidRPr="000925FC" w:rsidRDefault="000925FC" w:rsidP="000925FC">
            <w:pPr>
              <w:spacing w:after="0" w:line="260" w:lineRule="atLeast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Вид на инструмента</w:t>
            </w:r>
            <w:r w:rsidRPr="000925FC">
              <w:rPr>
                <w:rFonts w:ascii="Verdana" w:eastAsia="Times New Roman" w:hAnsi="Verdana" w:cs="Arial"/>
                <w:b/>
                <w:color w:val="FF0000"/>
                <w:sz w:val="20"/>
                <w:vertAlign w:val="superscript"/>
                <w:lang w:eastAsia="de-DE"/>
              </w:rPr>
              <w:endnoteReference w:id="15"/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51CF69" w14:textId="77777777" w:rsidR="000925FC" w:rsidRPr="000925FC" w:rsidRDefault="000925FC" w:rsidP="000925FC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Дата на изтичане на действието или на падежа</w:t>
            </w:r>
            <w:r w:rsidRPr="000925FC">
              <w:rPr>
                <w:rFonts w:ascii="Verdana" w:eastAsia="Times New Roman" w:hAnsi="Verdana" w:cs="Arial"/>
                <w:b/>
                <w:color w:val="FF0000"/>
                <w:sz w:val="20"/>
                <w:vertAlign w:val="superscript"/>
                <w:lang w:eastAsia="de-DE"/>
              </w:rPr>
              <w:endnoteReference w:id="16"/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8E9B21" w14:textId="77777777" w:rsidR="000925FC" w:rsidRPr="000925FC" w:rsidRDefault="000925FC" w:rsidP="000925FC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Период на упражняване или конвертиране</w:t>
            </w:r>
            <w:r w:rsidRPr="000925FC">
              <w:rPr>
                <w:rFonts w:ascii="Verdana" w:eastAsia="Times New Roman" w:hAnsi="Verdana" w:cs="Arial"/>
                <w:b/>
                <w:color w:val="FF0000"/>
                <w:sz w:val="20"/>
                <w:vertAlign w:val="superscript"/>
                <w:lang w:eastAsia="de-DE"/>
              </w:rPr>
              <w:endnoteReference w:id="17"/>
            </w:r>
          </w:p>
        </w:tc>
        <w:tc>
          <w:tcPr>
            <w:tcW w:w="1701" w:type="dxa"/>
            <w:vAlign w:val="center"/>
          </w:tcPr>
          <w:p w14:paraId="2FE20C5E" w14:textId="77777777" w:rsidR="000925FC" w:rsidRPr="000925FC" w:rsidRDefault="000925FC" w:rsidP="000925FC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Права на глас – в брой</w:t>
            </w:r>
          </w:p>
        </w:tc>
        <w:tc>
          <w:tcPr>
            <w:tcW w:w="1730" w:type="dxa"/>
            <w:vAlign w:val="center"/>
          </w:tcPr>
          <w:p w14:paraId="0E0141A7" w14:textId="77777777" w:rsidR="000925FC" w:rsidRPr="000925FC" w:rsidRDefault="000925FC" w:rsidP="000925FC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Права на глас – в процент</w:t>
            </w:r>
          </w:p>
        </w:tc>
      </w:tr>
      <w:tr w:rsidR="000925FC" w:rsidRPr="000925FC" w14:paraId="7A23E52C" w14:textId="77777777" w:rsidTr="00746CCE">
        <w:trPr>
          <w:trHeight w:val="289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C0EA9B" w14:textId="77777777" w:rsidR="000925FC" w:rsidRPr="000925FC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helpText w:type="text" w:val="Gesamtzahl der direkt gehaltenen und zugerechneten Stimmrechte (in Stück)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F5238F" w14:textId="77777777" w:rsidR="000925FC" w:rsidRPr="000925FC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helpText w:type="text" w:val="Gesamtzahl der direkt gehaltenen und zugerechneten Stimmrechte (in Stück)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620A7A" w14:textId="77777777" w:rsidR="000925FC" w:rsidRPr="000925FC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helpText w:type="text" w:val="Gesamtzahl der direkt gehaltenen und zugerechneten Stimmrechte (in Stück)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438C8E2" w14:textId="77777777" w:rsidR="000925FC" w:rsidRPr="000925FC" w:rsidRDefault="00D01F66" w:rsidP="0009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Anzahl der direkt gehaltenen Stimmrechte (in Stück)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14:paraId="317F426C" w14:textId="77777777" w:rsidR="000925FC" w:rsidRPr="000925FC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helpText w:type="text" w:val="Gesamtzahl der direkt gehaltenen und zugerechneten Stimmrechte (in Stück)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</w:tr>
      <w:tr w:rsidR="000925FC" w:rsidRPr="000925FC" w14:paraId="49FF1ED7" w14:textId="77777777" w:rsidTr="00746CCE">
        <w:trPr>
          <w:trHeight w:val="289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1BD52D" w14:textId="77777777" w:rsidR="000925FC" w:rsidRPr="000925FC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helpText w:type="text" w:val="Gesamtzahl der direkt gehaltenen und zugerechneten Stimmrechte (in Stück)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CDF37F" w14:textId="77777777" w:rsidR="000925FC" w:rsidRPr="000925FC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helpText w:type="text" w:val="Gesamtzahl der direkt gehaltenen und zugerechneten Stimmrechte (in Stück)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0301F1" w14:textId="77777777" w:rsidR="000925FC" w:rsidRPr="000925FC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helpText w:type="text" w:val="Gesamtzahl der direkt gehaltenen und zugerechneten Stimmrechte (in Stück)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26E33E0" w14:textId="77777777" w:rsidR="000925FC" w:rsidRPr="000925FC" w:rsidRDefault="00D01F66" w:rsidP="0009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Anzahl der direkt gehaltenen Stimmrechte (in Stück)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14:paraId="78C8CA20" w14:textId="77777777" w:rsidR="000925FC" w:rsidRPr="000925FC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helpText w:type="text" w:val="Gesamtzahl der direkt gehaltenen und zugerechneten Stimmrechte (in Stück)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</w:tr>
      <w:tr w:rsidR="000925FC" w:rsidRPr="000925FC" w14:paraId="1DC15E43" w14:textId="77777777" w:rsidTr="00746CCE">
        <w:trPr>
          <w:trHeight w:val="289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4F09A0" w14:textId="77777777" w:rsidR="000925FC" w:rsidRPr="000925FC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helpText w:type="text" w:val="Gesamtzahl der direkt gehaltenen und zugerechneten Stimmrechte (in Stück)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313212" w14:textId="77777777" w:rsidR="000925FC" w:rsidRPr="000925FC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helpText w:type="text" w:val="Gesamtzahl der direkt gehaltenen und zugerechneten Stimmrechte (in Stück)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5A8214" w14:textId="77777777" w:rsidR="000925FC" w:rsidRPr="000925FC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helpText w:type="text" w:val="Gesamtzahl der direkt gehaltenen und zugerechneten Stimmrechte (in Stück)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0F3D132F" w14:textId="77777777" w:rsidR="000925FC" w:rsidRPr="000925FC" w:rsidRDefault="00D01F66" w:rsidP="0009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Anzahl der direkt gehaltenen Stimmrechte (in Stück)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730" w:type="dxa"/>
            <w:tcBorders>
              <w:bottom w:val="single" w:sz="4" w:space="0" w:color="000000"/>
            </w:tcBorders>
            <w:vAlign w:val="center"/>
          </w:tcPr>
          <w:p w14:paraId="3515BB5B" w14:textId="77777777" w:rsidR="000925FC" w:rsidRPr="000925FC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helpText w:type="text" w:val="Gesamtzahl der direkt gehaltenen und zugerechneten Stimmrechte (in Stück)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</w:tr>
      <w:tr w:rsidR="000925FC" w:rsidRPr="000925FC" w14:paraId="111ED599" w14:textId="77777777" w:rsidTr="00746CCE">
        <w:trPr>
          <w:trHeight w:hRule="exact" w:val="323"/>
        </w:trPr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49FFC4" w14:textId="77777777" w:rsidR="000925FC" w:rsidRPr="000925FC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7E5CA5D" w14:textId="77777777" w:rsidR="000925FC" w:rsidRPr="000925FC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10230" w14:textId="77777777" w:rsidR="000925FC" w:rsidRPr="000925FC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  <w:t>Общо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DD251" w14:textId="77777777" w:rsidR="000925FC" w:rsidRPr="000925FC" w:rsidRDefault="00D01F66" w:rsidP="0009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0925FC"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Anzahl der direkt gehaltenen Stimmrechte (in Stück)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b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b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b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b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b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A2FF7" w14:textId="77777777" w:rsidR="000925FC" w:rsidRPr="000925FC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Gesamtzahl der direkt gehaltenen und zugerechneten Stimmrechte (in Prozent)&#10;&#10;Angabe mit zwei Nachkommastellen (kaufmännisch gerundet)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b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b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b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b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b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  <w:fldChar w:fldCharType="end"/>
            </w:r>
            <w:r w:rsidR="000925FC" w:rsidRPr="000925FC"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  <w:t>%</w:t>
            </w:r>
          </w:p>
        </w:tc>
      </w:tr>
    </w:tbl>
    <w:p w14:paraId="66F51144" w14:textId="77777777" w:rsidR="000925FC" w:rsidRPr="000925FC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val="en-US" w:eastAsia="de-DE"/>
        </w:rPr>
      </w:pPr>
    </w:p>
    <w:p w14:paraId="62A450DE" w14:textId="77777777" w:rsidR="000925FC" w:rsidRPr="000925FC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val="en-US" w:eastAsia="de-DE"/>
        </w:rPr>
      </w:pPr>
    </w:p>
    <w:tbl>
      <w:tblPr>
        <w:tblW w:w="108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FFE7"/>
        <w:tblLayout w:type="fixed"/>
        <w:tblLook w:val="01E0" w:firstRow="1" w:lastRow="1" w:firstColumn="1" w:lastColumn="1" w:noHBand="0" w:noVBand="0"/>
      </w:tblPr>
      <w:tblGrid>
        <w:gridCol w:w="2581"/>
        <w:gridCol w:w="1701"/>
        <w:gridCol w:w="1814"/>
        <w:gridCol w:w="1955"/>
        <w:gridCol w:w="1417"/>
        <w:gridCol w:w="1418"/>
      </w:tblGrid>
      <w:tr w:rsidR="000925FC" w:rsidRPr="000925FC" w14:paraId="3519CDDA" w14:textId="77777777" w:rsidTr="00746CCE">
        <w:tc>
          <w:tcPr>
            <w:tcW w:w="10886" w:type="dxa"/>
            <w:gridSpan w:val="6"/>
            <w:shd w:val="clear" w:color="auto" w:fill="auto"/>
          </w:tcPr>
          <w:p w14:paraId="54BF3574" w14:textId="2E7A5F39" w:rsidR="000925FC" w:rsidRPr="000925FC" w:rsidRDefault="000C0193" w:rsidP="000925FC">
            <w:pPr>
              <w:autoSpaceDE w:val="0"/>
              <w:autoSpaceDN w:val="0"/>
              <w:adjustRightInd w:val="0"/>
              <w:spacing w:before="60" w:after="60" w:line="260" w:lineRule="atLeast"/>
              <w:ind w:left="284" w:hanging="284"/>
              <w:jc w:val="both"/>
              <w:rPr>
                <w:rFonts w:ascii="Verdana" w:eastAsia="Times New Roman" w:hAnsi="Verdana" w:cs="Arial"/>
                <w:b/>
                <w:bCs/>
                <w:color w:val="00B050"/>
                <w:sz w:val="16"/>
                <w:szCs w:val="20"/>
                <w:lang w:eastAsia="de-DE"/>
              </w:rPr>
            </w:pPr>
            <w:r w:rsidRPr="000C0193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ru-RU" w:eastAsia="de-DE"/>
              </w:rPr>
              <w:t>7</w:t>
            </w:r>
            <w:r w:rsidR="000925FC" w:rsidRPr="000925FC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de-DE"/>
              </w:rPr>
              <w:t>.2.</w:t>
            </w:r>
            <w:r w:rsidR="000925FC" w:rsidRPr="000925FC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 xml:space="preserve"> </w:t>
            </w:r>
            <w:r w:rsidR="000925FC" w:rsidRPr="000925FC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de-DE"/>
              </w:rPr>
              <w:t>Инструменти</w:t>
            </w:r>
            <w:r w:rsidR="000925FC" w:rsidRPr="000925FC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 xml:space="preserve"> по чл. 148а, ал. </w:t>
            </w:r>
            <w:r w:rsidR="00A6328C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>1, т. 2</w:t>
            </w:r>
            <w:r w:rsidR="000925FC" w:rsidRPr="000925FC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 xml:space="preserve"> от ЗППЦК</w:t>
            </w:r>
          </w:p>
          <w:p w14:paraId="4672970E" w14:textId="77777777" w:rsidR="000925FC" w:rsidRPr="000925FC" w:rsidRDefault="000925FC" w:rsidP="000925FC">
            <w:pPr>
              <w:autoSpaceDE w:val="0"/>
              <w:autoSpaceDN w:val="0"/>
              <w:adjustRightInd w:val="0"/>
              <w:spacing w:before="60" w:after="60" w:line="260" w:lineRule="atLeast"/>
              <w:ind w:left="284" w:firstLine="175"/>
              <w:jc w:val="both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Arial"/>
                <w:bCs/>
                <w:sz w:val="18"/>
                <w:szCs w:val="18"/>
                <w:lang w:eastAsia="de-DE"/>
              </w:rPr>
              <w:t>(прикрепете допълнителен лист в случай на повече от 3 инструмента)</w:t>
            </w:r>
          </w:p>
        </w:tc>
      </w:tr>
      <w:tr w:rsidR="000925FC" w:rsidRPr="000925FC" w14:paraId="4C0A87EC" w14:textId="77777777" w:rsidTr="00746CCE">
        <w:trPr>
          <w:trHeight w:val="663"/>
        </w:trPr>
        <w:tc>
          <w:tcPr>
            <w:tcW w:w="2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FAEEE6" w14:textId="77777777" w:rsidR="000925FC" w:rsidRPr="000925FC" w:rsidRDefault="000925FC" w:rsidP="000925FC">
            <w:pPr>
              <w:spacing w:after="0" w:line="260" w:lineRule="atLeast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Вид на инструмента</w:t>
            </w:r>
            <w:r w:rsidRPr="000925FC">
              <w:rPr>
                <w:rFonts w:ascii="Verdana" w:eastAsia="Times New Roman" w:hAnsi="Verdana" w:cs="Arial"/>
                <w:sz w:val="18"/>
                <w:vertAlign w:val="superscript"/>
                <w:lang w:eastAsia="de-DE"/>
              </w:rPr>
              <w:t xml:space="preserve"> </w:t>
            </w:r>
            <w:r w:rsidRPr="000925FC">
              <w:rPr>
                <w:rFonts w:ascii="Verdana" w:eastAsia="Times New Roman" w:hAnsi="Verdana" w:cs="Arial"/>
                <w:b/>
                <w:color w:val="FF0000"/>
                <w:sz w:val="20"/>
                <w:vertAlign w:val="superscript"/>
                <w:lang w:eastAsia="de-DE"/>
              </w:rPr>
              <w:endnoteReference w:id="18"/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BCB10" w14:textId="77777777" w:rsidR="000925FC" w:rsidRPr="000925FC" w:rsidRDefault="000925FC" w:rsidP="000925FC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Дата на изтичане на действието или на падежа</w:t>
            </w:r>
            <w:r w:rsidRPr="000925FC">
              <w:rPr>
                <w:rFonts w:ascii="Verdana" w:eastAsia="Times New Roman" w:hAnsi="Verdana" w:cs="Arial"/>
                <w:b/>
                <w:color w:val="FF0000"/>
                <w:sz w:val="20"/>
                <w:szCs w:val="20"/>
                <w:vertAlign w:val="superscript"/>
                <w:lang w:eastAsia="de-DE"/>
              </w:rPr>
              <w:t>16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A1906" w14:textId="77777777" w:rsidR="000925FC" w:rsidRPr="000925FC" w:rsidRDefault="000925FC" w:rsidP="000925FC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Период на упражняване или конвертиране</w:t>
            </w:r>
            <w:r w:rsidRPr="000925FC">
              <w:rPr>
                <w:rFonts w:ascii="Verdana" w:eastAsia="Times New Roman" w:hAnsi="Verdana" w:cs="Arial"/>
                <w:b/>
                <w:color w:val="FF0000"/>
                <w:sz w:val="20"/>
                <w:szCs w:val="20"/>
                <w:vertAlign w:val="superscript"/>
                <w:lang w:eastAsia="de-DE"/>
              </w:rPr>
              <w:t>17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BEF0D1" w14:textId="77777777" w:rsidR="000925FC" w:rsidRPr="000925FC" w:rsidRDefault="000925FC" w:rsidP="000925FC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Парично или реално уреждане на задължението</w:t>
            </w:r>
            <w:r w:rsidRPr="000925FC">
              <w:rPr>
                <w:rFonts w:ascii="Verdana" w:eastAsia="Times New Roman" w:hAnsi="Verdana" w:cs="Arial"/>
                <w:b/>
                <w:color w:val="FF0000"/>
                <w:sz w:val="20"/>
                <w:vertAlign w:val="superscript"/>
                <w:lang w:eastAsia="de-DE"/>
              </w:rPr>
              <w:endnoteReference w:id="19"/>
            </w:r>
          </w:p>
        </w:tc>
        <w:tc>
          <w:tcPr>
            <w:tcW w:w="1417" w:type="dxa"/>
          </w:tcPr>
          <w:p w14:paraId="55296282" w14:textId="77777777" w:rsidR="000925FC" w:rsidRPr="000925FC" w:rsidRDefault="000925FC" w:rsidP="000925FC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Права на глас – в брой</w:t>
            </w:r>
            <w:r w:rsidRPr="000925FC">
              <w:rPr>
                <w:rFonts w:ascii="Verdana" w:eastAsia="Times New Roman" w:hAnsi="Verdana" w:cs="Arial"/>
                <w:b/>
                <w:color w:val="FF0000"/>
                <w:sz w:val="20"/>
                <w:vertAlign w:val="superscript"/>
                <w:lang w:eastAsia="de-DE"/>
              </w:rPr>
              <w:endnoteReference w:id="20"/>
            </w:r>
          </w:p>
        </w:tc>
        <w:tc>
          <w:tcPr>
            <w:tcW w:w="1418" w:type="dxa"/>
          </w:tcPr>
          <w:p w14:paraId="2FB4F43D" w14:textId="77777777" w:rsidR="000925FC" w:rsidRPr="000925FC" w:rsidRDefault="000925FC" w:rsidP="000925FC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Права на глас – в процент</w:t>
            </w:r>
            <w:r w:rsidRPr="000925FC">
              <w:rPr>
                <w:rFonts w:ascii="Verdana" w:eastAsia="Times New Roman" w:hAnsi="Verdana" w:cs="Arial"/>
                <w:b/>
                <w:color w:val="FF0000"/>
                <w:sz w:val="20"/>
                <w:szCs w:val="20"/>
                <w:vertAlign w:val="superscript"/>
                <w:lang w:eastAsia="de-DE"/>
              </w:rPr>
              <w:t>20</w:t>
            </w:r>
          </w:p>
        </w:tc>
      </w:tr>
      <w:tr w:rsidR="000925FC" w:rsidRPr="000925FC" w14:paraId="557E662A" w14:textId="77777777" w:rsidTr="00746CCE">
        <w:trPr>
          <w:trHeight w:val="289"/>
        </w:trPr>
        <w:tc>
          <w:tcPr>
            <w:tcW w:w="2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0D58AD" w14:textId="77777777" w:rsidR="000925FC" w:rsidRPr="000925FC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helpText w:type="text" w:val="Gesamtzahl der direkt gehaltenen und zugerechneten Stimmrechte (in Stück)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0FCCEC" w14:textId="77777777" w:rsidR="000925FC" w:rsidRPr="000925FC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helpText w:type="text" w:val="Gesamtzahl der direkt gehaltenen und zugerechneten Stimmrechte (in Stück)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355F0A" w14:textId="77777777" w:rsidR="000925FC" w:rsidRPr="000925FC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helpText w:type="text" w:val="Gesamtzahl der direkt gehaltenen und zugerechneten Stimmrechte (in Stück)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398BCC4A" w14:textId="77777777" w:rsidR="000925FC" w:rsidRPr="000925FC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helpText w:type="text" w:val="Gesamtzahl der direkt gehaltenen und zugerechneten Stimmrechte (in Stück)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328FB90" w14:textId="77777777" w:rsidR="000925FC" w:rsidRPr="000925FC" w:rsidRDefault="00D01F66" w:rsidP="0009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Anzahl der direkt gehaltenen Stimmrechte (in Stück)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647A47F" w14:textId="77777777" w:rsidR="000925FC" w:rsidRPr="000925FC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helpText w:type="text" w:val="Gesamtzahl der direkt gehaltenen und zugerechneten Stimmrechte (in Stück)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</w:tr>
      <w:tr w:rsidR="000925FC" w:rsidRPr="000925FC" w14:paraId="1A0E28E1" w14:textId="77777777" w:rsidTr="00746CCE">
        <w:trPr>
          <w:trHeight w:val="289"/>
        </w:trPr>
        <w:tc>
          <w:tcPr>
            <w:tcW w:w="2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2244C7" w14:textId="77777777" w:rsidR="000925FC" w:rsidRPr="000925FC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helpText w:type="text" w:val="Gesamtzahl der direkt gehaltenen und zugerechneten Stimmrechte (in Stück)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B5793B" w14:textId="77777777" w:rsidR="000925FC" w:rsidRPr="000925FC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helpText w:type="text" w:val="Gesamtzahl der direkt gehaltenen und zugerechneten Stimmrechte (in Stück)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F8BEDA" w14:textId="77777777" w:rsidR="000925FC" w:rsidRPr="000925FC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helpText w:type="text" w:val="Gesamtzahl der direkt gehaltenen und zugerechneten Stimmrechte (in Stück)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03BE72B0" w14:textId="77777777" w:rsidR="000925FC" w:rsidRPr="000925FC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helpText w:type="text" w:val="Gesamtzahl der direkt gehaltenen und zugerechneten Stimmrechte (in Stück)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C4273F9" w14:textId="77777777" w:rsidR="000925FC" w:rsidRPr="000925FC" w:rsidRDefault="00D01F66" w:rsidP="0009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Anzahl der direkt gehaltenen Stimmrechte (in Stück)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C67ED79" w14:textId="77777777" w:rsidR="000925FC" w:rsidRPr="000925FC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helpText w:type="text" w:val="Gesamtzahl der direkt gehaltenen und zugerechneten Stimmrechte (in Stück)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</w:tr>
      <w:tr w:rsidR="000925FC" w:rsidRPr="000925FC" w14:paraId="7DA519AD" w14:textId="77777777" w:rsidTr="00746CCE">
        <w:trPr>
          <w:trHeight w:val="289"/>
        </w:trPr>
        <w:tc>
          <w:tcPr>
            <w:tcW w:w="2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430520" w14:textId="77777777" w:rsidR="000925FC" w:rsidRPr="000925FC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helpText w:type="text" w:val="Gesamtzahl der direkt gehaltenen und zugerechneten Stimmrechte (in Stück)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2857BF" w14:textId="77777777" w:rsidR="000925FC" w:rsidRPr="000925FC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helpText w:type="text" w:val="Gesamtzahl der direkt gehaltenen und zugerechneten Stimmrechte (in Stück)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AF9EE" w14:textId="77777777" w:rsidR="000925FC" w:rsidRPr="000925FC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helpText w:type="text" w:val="Gesamtzahl der direkt gehaltenen und zugerechneten Stimmrechte (in Stück)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2012D423" w14:textId="77777777" w:rsidR="000925FC" w:rsidRPr="000925FC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helpText w:type="text" w:val="Gesamtzahl der direkt gehaltenen und zugerechneten Stimmrechte (in Stück)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D6110CB" w14:textId="77777777" w:rsidR="000925FC" w:rsidRPr="000925FC" w:rsidRDefault="00D01F66" w:rsidP="0009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Anzahl der direkt gehaltenen Stimmrechte (in Stück)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FCE0510" w14:textId="77777777" w:rsidR="000925FC" w:rsidRPr="000925FC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/>
                  <w:helpText w:type="text" w:val="Gesamtzahl der direkt gehaltenen und zugerechneten Stimmrechte (in Stück)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</w:tr>
      <w:tr w:rsidR="000925FC" w:rsidRPr="000925FC" w14:paraId="090D39AC" w14:textId="77777777" w:rsidTr="00746CCE">
        <w:trPr>
          <w:trHeight w:hRule="exact" w:val="323"/>
        </w:trPr>
        <w:tc>
          <w:tcPr>
            <w:tcW w:w="25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D708B8" w14:textId="77777777" w:rsidR="000925FC" w:rsidRPr="000925FC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7652E2" w14:textId="77777777" w:rsidR="000925FC" w:rsidRPr="000925FC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569259" w14:textId="77777777" w:rsidR="000925FC" w:rsidRPr="000925FC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500E" w14:textId="77777777" w:rsidR="000925FC" w:rsidRPr="000925FC" w:rsidRDefault="000925FC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  <w:t>Общо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D5E5" w14:textId="77777777" w:rsidR="000925FC" w:rsidRPr="000925FC" w:rsidRDefault="00D01F66" w:rsidP="0009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Anzahl der direkt gehaltenen Stimmrechte (in Stück)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A7D7E" w14:textId="77777777" w:rsidR="000925FC" w:rsidRPr="000925FC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Gesamtzahl der direkt gehaltenen und zugerechneten Stimmrechte (in Prozent)&#10;&#10;Angabe mit zwei Nachkommastellen (kaufmännisch gerundet)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b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b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b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b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b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  <w:fldChar w:fldCharType="end"/>
            </w:r>
            <w:r w:rsidR="000925FC" w:rsidRPr="000925FC">
              <w:rPr>
                <w:rFonts w:ascii="Verdana" w:eastAsia="Times New Roman" w:hAnsi="Verdana" w:cs="Arial"/>
                <w:b/>
                <w:sz w:val="18"/>
                <w:szCs w:val="18"/>
                <w:lang w:eastAsia="de-DE"/>
              </w:rPr>
              <w:t>%</w:t>
            </w:r>
          </w:p>
        </w:tc>
      </w:tr>
    </w:tbl>
    <w:p w14:paraId="5B6A285D" w14:textId="77777777" w:rsidR="000925FC" w:rsidRPr="000925FC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val="en-US" w:eastAsia="de-DE"/>
        </w:rPr>
      </w:pPr>
    </w:p>
    <w:p w14:paraId="129B706C" w14:textId="77777777" w:rsidR="000925FC" w:rsidRPr="000925FC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val="en-US" w:eastAsia="de-DE"/>
        </w:rPr>
      </w:pPr>
    </w:p>
    <w:p w14:paraId="7034A3A4" w14:textId="77777777" w:rsidR="000925FC" w:rsidRPr="000925FC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val="en-US" w:eastAsia="de-DE"/>
        </w:rPr>
      </w:pPr>
    </w:p>
    <w:p w14:paraId="2E76C490" w14:textId="77777777" w:rsidR="000925FC" w:rsidRPr="000925FC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val="en-US" w:eastAsia="de-DE"/>
        </w:rPr>
      </w:pPr>
    </w:p>
    <w:p w14:paraId="1D5F9711" w14:textId="77777777" w:rsidR="000925FC" w:rsidRPr="000925FC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val="en-US" w:eastAsia="de-DE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7FFE7"/>
        <w:tblLayout w:type="fixed"/>
        <w:tblLook w:val="01E0" w:firstRow="1" w:lastRow="1" w:firstColumn="1" w:lastColumn="1" w:noHBand="0" w:noVBand="0"/>
      </w:tblPr>
      <w:tblGrid>
        <w:gridCol w:w="3828"/>
        <w:gridCol w:w="2268"/>
        <w:gridCol w:w="2835"/>
        <w:gridCol w:w="1701"/>
      </w:tblGrid>
      <w:tr w:rsidR="000925FC" w:rsidRPr="000925FC" w14:paraId="3D2FB2A2" w14:textId="77777777" w:rsidTr="00746CCE">
        <w:trPr>
          <w:trHeight w:val="627"/>
        </w:trPr>
        <w:tc>
          <w:tcPr>
            <w:tcW w:w="1063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73316FA" w14:textId="77777777" w:rsidR="000925FC" w:rsidRPr="000925FC" w:rsidRDefault="000925FC" w:rsidP="000925FC">
            <w:pPr>
              <w:spacing w:before="60" w:after="60" w:line="260" w:lineRule="atLeast"/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>8. Информация във връзка с лицето, което има задължение за подаване на уведомление</w:t>
            </w:r>
            <w:r w:rsidRPr="000925FC">
              <w:rPr>
                <w:rFonts w:ascii="Verdana" w:eastAsia="Times New Roman" w:hAnsi="Verdana" w:cs="Arial"/>
                <w:b/>
                <w:color w:val="FF0000"/>
                <w:sz w:val="20"/>
                <w:vertAlign w:val="superscript"/>
                <w:lang w:eastAsia="de-DE"/>
              </w:rPr>
              <w:endnoteReference w:id="21"/>
            </w:r>
            <w:r w:rsidRPr="000925FC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 xml:space="preserve"> 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(моля, отбележете кое е приложимото в кутийката)</w:t>
            </w:r>
            <w:r w:rsidRPr="000925FC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>:</w:t>
            </w:r>
          </w:p>
          <w:p w14:paraId="7E0570AC" w14:textId="77777777" w:rsidR="000925FC" w:rsidRPr="000925FC" w:rsidRDefault="000925FC" w:rsidP="000925FC">
            <w:pPr>
              <w:spacing w:after="0" w:line="260" w:lineRule="atLeast"/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</w:pPr>
          </w:p>
          <w:p w14:paraId="31C0806E" w14:textId="77777777" w:rsidR="000925FC" w:rsidRPr="000925FC" w:rsidRDefault="006163FB" w:rsidP="000925FC">
            <w:pPr>
              <w:spacing w:after="0" w:line="260" w:lineRule="atLeast"/>
              <w:rPr>
                <w:rFonts w:ascii="Verdana" w:eastAsia="Times New Roman" w:hAnsi="Verdana" w:cs="Arial"/>
                <w:b/>
                <w:color w:val="FF0000"/>
                <w:sz w:val="20"/>
                <w:szCs w:val="20"/>
                <w:vertAlign w:val="superscript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instrText xml:space="preserve"> FORMCHECKBOX </w:instrTex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end"/>
            </w:r>
            <w:r w:rsidR="000925FC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 xml:space="preserve"> Л</w:t>
            </w:r>
            <w:r w:rsidR="000925FC"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ицето, което има задължение за подаване на настоящото уведомление</w:t>
            </w:r>
            <w:r w:rsidR="000925FC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 xml:space="preserve"> не е контролирано от физическо или юридическо лице </w:t>
            </w:r>
            <w:r w:rsidR="000925FC" w:rsidRPr="000925FC">
              <w:rPr>
                <w:rFonts w:ascii="Verdana" w:eastAsia="Times New Roman" w:hAnsi="Verdana" w:cs="Times New Roman"/>
                <w:b/>
                <w:sz w:val="20"/>
                <w:szCs w:val="20"/>
                <w:lang w:eastAsia="de-DE"/>
              </w:rPr>
              <w:t>и</w:t>
            </w:r>
            <w:r w:rsidR="000925FC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 xml:space="preserve"> самото то не контролира никое друго лице, неперсонифицирано дружество или тръст, което пряко или непряко притежава право на глас в общото събрание на публичното дружество, чиито права на глас в общото му събрание са обект на настоящото уведомление.</w:t>
            </w:r>
          </w:p>
          <w:p w14:paraId="410BBEDF" w14:textId="77777777" w:rsidR="000925FC" w:rsidRPr="000925FC" w:rsidRDefault="000925FC" w:rsidP="000925FC">
            <w:pPr>
              <w:spacing w:after="0" w:line="260" w:lineRule="atLeast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</w:p>
          <w:bookmarkStart w:id="3" w:name="KontrollkästchenK"/>
          <w:p w14:paraId="7AA652B7" w14:textId="77777777" w:rsidR="000925FC" w:rsidRPr="000925FC" w:rsidRDefault="006163FB" w:rsidP="000925FC">
            <w:pPr>
              <w:spacing w:after="0" w:line="260" w:lineRule="atLeast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begin">
                <w:ffData>
                  <w:name w:val="Kontrollkästchen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instrText xml:space="preserve"> FORMCHECKBOX </w:instrTex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end"/>
            </w:r>
            <w:bookmarkEnd w:id="3"/>
            <w:r w:rsidR="000925FC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 xml:space="preserve"> Цялостна верига на контрола върху дружествата, чрез която се упражняват пряко </w:t>
            </w:r>
            <w:r w:rsidR="000925FC" w:rsidRPr="000925FC">
              <w:rPr>
                <w:rFonts w:ascii="Verdana" w:eastAsia="Times New Roman" w:hAnsi="Verdana" w:cs="Times New Roman"/>
                <w:b/>
                <w:sz w:val="20"/>
                <w:szCs w:val="20"/>
                <w:lang w:eastAsia="de-DE"/>
              </w:rPr>
              <w:t>и</w:t>
            </w:r>
            <w:r w:rsidR="000925FC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 xml:space="preserve"> непряко правата на глас и/или финансови инструменти, свързани с правата на глас в общото събрание на публичното дружество, започваща от физическото лице или юридическото лице, упражняващо крайния контрол.</w:t>
            </w:r>
            <w:r w:rsidR="000925FC" w:rsidRPr="000925FC">
              <w:rPr>
                <w:rFonts w:ascii="Verdana" w:eastAsia="Times New Roman" w:hAnsi="Verdana" w:cs="Times New Roman"/>
                <w:b/>
                <w:color w:val="FF0000"/>
                <w:sz w:val="20"/>
                <w:vertAlign w:val="superscript"/>
                <w:lang w:eastAsia="de-DE"/>
              </w:rPr>
              <w:endnoteReference w:id="22"/>
            </w:r>
            <w:r w:rsidR="000925FC" w:rsidRPr="000925F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:</w:t>
            </w:r>
          </w:p>
          <w:p w14:paraId="59C03149" w14:textId="77777777" w:rsidR="000925FC" w:rsidRPr="000925FC" w:rsidRDefault="000925FC" w:rsidP="000925FC">
            <w:pPr>
              <w:spacing w:after="0" w:line="260" w:lineRule="atLeast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</w:p>
        </w:tc>
      </w:tr>
      <w:tr w:rsidR="000925FC" w:rsidRPr="000925FC" w14:paraId="7B0DA3E5" w14:textId="77777777" w:rsidTr="00746CCE">
        <w:trPr>
          <w:trHeight w:val="42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4C704" w14:textId="77777777" w:rsidR="000925FC" w:rsidRPr="000925FC" w:rsidRDefault="000925FC" w:rsidP="000925FC">
            <w:pPr>
              <w:spacing w:after="0" w:line="260" w:lineRule="atLeast"/>
              <w:rPr>
                <w:rFonts w:ascii="Verdana" w:eastAsia="Times New Roman" w:hAnsi="Verdana" w:cs="Arial"/>
                <w:b/>
                <w:color w:val="FF0000"/>
                <w:sz w:val="20"/>
                <w:szCs w:val="18"/>
                <w:vertAlign w:val="superscript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Име</w:t>
            </w:r>
            <w:r w:rsidRPr="000925FC">
              <w:rPr>
                <w:rFonts w:ascii="Verdana" w:eastAsia="Times New Roman" w:hAnsi="Verdana" w:cs="Arial"/>
                <w:b/>
                <w:color w:val="FF0000"/>
                <w:sz w:val="20"/>
                <w:vertAlign w:val="superscript"/>
                <w:lang w:eastAsia="de-DE"/>
              </w:rPr>
              <w:endnoteReference w:id="23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3E050" w14:textId="77777777" w:rsidR="000925FC" w:rsidRPr="000925FC" w:rsidRDefault="000925FC" w:rsidP="000925FC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 от правата на глас</w:t>
            </w:r>
          </w:p>
          <w:p w14:paraId="77B11A33" w14:textId="77777777" w:rsidR="000925FC" w:rsidRPr="000925FC" w:rsidRDefault="000925FC" w:rsidP="000925FC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(ако се държат най-малко 5% от тях)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71F1F" w14:textId="77777777" w:rsidR="000925FC" w:rsidRPr="000925FC" w:rsidRDefault="000925FC" w:rsidP="000925FC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 от правата на глас, държани чрез инструменти</w:t>
            </w:r>
          </w:p>
          <w:p w14:paraId="2381C733" w14:textId="77777777" w:rsidR="000925FC" w:rsidRPr="000925FC" w:rsidRDefault="000925FC" w:rsidP="000925FC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(ако се държат най-малко 5% от тях)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C3A853" w14:textId="77777777" w:rsidR="000925FC" w:rsidRPr="000925FC" w:rsidRDefault="000925FC" w:rsidP="000925FC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Общо от двете</w:t>
            </w:r>
          </w:p>
          <w:p w14:paraId="211D45DB" w14:textId="77777777" w:rsidR="000925FC" w:rsidRPr="000925FC" w:rsidRDefault="000925FC" w:rsidP="000925FC">
            <w:pPr>
              <w:spacing w:after="0" w:line="260" w:lineRule="atLeast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(ако се държат най-малко 5% от тях)</w:t>
            </w:r>
          </w:p>
        </w:tc>
      </w:tr>
      <w:tr w:rsidR="006163FB" w:rsidRPr="006163FB" w14:paraId="5B6F213B" w14:textId="77777777" w:rsidTr="006505A4">
        <w:trPr>
          <w:trHeight w:val="425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57104" w14:textId="77777777" w:rsidR="006163FB" w:rsidRDefault="006163FB" w:rsidP="006163FB">
            <w:pPr>
              <w:jc w:val="both"/>
            </w:pPr>
            <w:r w:rsidRPr="00DD4C26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Name(n) des/der kontrollierten Unternehmen(s)&#10;&#10;Eingabeformat: Name/Firma; Name/Firma; ..."/>
                  <w:textInput/>
                </w:ffData>
              </w:fldChar>
            </w:r>
            <w:r w:rsidRPr="00DD4C26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D4C26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DD4C26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Pr="00DD4C26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DD4C26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DD4C26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DD4C26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DD4C26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DD4C26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D84CA" w14:textId="77777777" w:rsidR="006163FB" w:rsidRPr="006163FB" w:rsidRDefault="006163FB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bCs/>
                <w:sz w:val="18"/>
                <w:szCs w:val="18"/>
                <w:lang w:eastAsia="de-DE"/>
              </w:rPr>
            </w:pPr>
            <w:r w:rsidRPr="006163FB">
              <w:rPr>
                <w:rFonts w:ascii="Verdana" w:eastAsia="Times New Roman" w:hAnsi="Verdana" w:cs="Arial"/>
                <w:sz w:val="18"/>
                <w:szCs w:val="18"/>
                <w:lang w:val="en-US" w:eastAsia="de-DE"/>
              </w:rPr>
              <w:t xml:space="preserve">00.00 </w:t>
            </w:r>
            <w:r w:rsidRPr="006163FB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C0728" w14:textId="77777777" w:rsidR="006163FB" w:rsidRPr="006163FB" w:rsidRDefault="006163FB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bCs/>
                <w:sz w:val="18"/>
                <w:szCs w:val="18"/>
                <w:lang w:eastAsia="de-DE"/>
              </w:rPr>
            </w:pPr>
            <w:r w:rsidRPr="006163FB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Name(n) des/der kontrollierten Unternehmen(s)&#10;&#10;Eingabeformat: Name/Firma; Name/Firma; ..."/>
                  <w:textInput/>
                </w:ffData>
              </w:fldChar>
            </w:r>
            <w:r w:rsidRPr="006163FB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6163FB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6163FB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Pr="006163FB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6163FB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6163FB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6163FB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6163FB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6163FB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  <w:r w:rsidRPr="006163FB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EB7833" w14:textId="77777777" w:rsidR="006163FB" w:rsidRPr="006163FB" w:rsidRDefault="006163FB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bCs/>
                <w:sz w:val="18"/>
                <w:szCs w:val="18"/>
                <w:lang w:eastAsia="de-DE"/>
              </w:rPr>
            </w:pPr>
            <w:r w:rsidRPr="006163FB">
              <w:rPr>
                <w:rFonts w:ascii="Verdana" w:eastAsia="Times New Roman" w:hAnsi="Verdana" w:cs="Arial"/>
                <w:sz w:val="18"/>
                <w:szCs w:val="18"/>
                <w:lang w:val="en-US" w:eastAsia="de-DE"/>
              </w:rPr>
              <w:t xml:space="preserve">00.00 </w:t>
            </w:r>
            <w:r w:rsidRPr="006163FB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</w:tr>
      <w:tr w:rsidR="006163FB" w:rsidRPr="006163FB" w14:paraId="2B709777" w14:textId="77777777" w:rsidTr="006505A4">
        <w:trPr>
          <w:trHeight w:val="425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AB311" w14:textId="77777777" w:rsidR="006163FB" w:rsidRDefault="006163FB" w:rsidP="006163FB">
            <w:pPr>
              <w:jc w:val="both"/>
            </w:pPr>
            <w:r w:rsidRPr="00DD4C26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Name(n) des/der kontrollierten Unternehmen(s)&#10;&#10;Eingabeformat: Name/Firma; Name/Firma; ..."/>
                  <w:textInput/>
                </w:ffData>
              </w:fldChar>
            </w:r>
            <w:r w:rsidRPr="00DD4C26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D4C26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DD4C26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Pr="00DD4C26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DD4C26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DD4C26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DD4C26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DD4C26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DD4C26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47CD4" w14:textId="77777777" w:rsidR="006163FB" w:rsidRPr="006163FB" w:rsidRDefault="006163FB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6163FB">
              <w:rPr>
                <w:rFonts w:ascii="Verdana" w:eastAsia="Times New Roman" w:hAnsi="Verdana" w:cs="Arial"/>
                <w:sz w:val="18"/>
                <w:szCs w:val="18"/>
                <w:lang w:val="en-US" w:eastAsia="de-DE"/>
              </w:rPr>
              <w:t xml:space="preserve">00.00 </w:t>
            </w:r>
            <w:r w:rsidRPr="006163FB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588D7" w14:textId="77777777" w:rsidR="006163FB" w:rsidRPr="006163FB" w:rsidRDefault="006163FB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6163FB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Name(n) des/der kontrollierten Unternehmen(s)&#10;&#10;Eingabeformat: Name/Firma; Name/Firma; ..."/>
                  <w:textInput/>
                </w:ffData>
              </w:fldChar>
            </w:r>
            <w:r w:rsidRPr="006163FB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6163FB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6163FB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Pr="006163FB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6163FB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6163FB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6163FB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6163FB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6163FB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  <w:r w:rsidRPr="006163FB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DF5FF3" w14:textId="77777777" w:rsidR="006163FB" w:rsidRPr="006163FB" w:rsidRDefault="006163FB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6163FB">
              <w:rPr>
                <w:rFonts w:ascii="Verdana" w:eastAsia="Times New Roman" w:hAnsi="Verdana" w:cs="Arial"/>
                <w:sz w:val="18"/>
                <w:szCs w:val="18"/>
                <w:lang w:val="en-US" w:eastAsia="de-DE"/>
              </w:rPr>
              <w:t xml:space="preserve">00.00 </w:t>
            </w:r>
            <w:r w:rsidRPr="006163FB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</w:tr>
      <w:tr w:rsidR="000925FC" w:rsidRPr="000925FC" w14:paraId="7D541B47" w14:textId="77777777" w:rsidTr="00746CCE">
        <w:trPr>
          <w:trHeight w:val="425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F6DD3" w14:textId="77777777" w:rsidR="000925FC" w:rsidRPr="000925FC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Name(n) des/der kontrollierten Unternehmen(s)&#10;&#10;Eingabeformat: Name/Firma; Name/Firma; ...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4F6F7" w14:textId="77777777" w:rsidR="000925FC" w:rsidRPr="000925FC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Name(n) des/der kontrollierten Unternehmen(s)&#10;&#10;Eingabeformat: Name/Firma; Name/Firma; ...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34E3B" w14:textId="77777777" w:rsidR="000925FC" w:rsidRPr="000925FC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Name(n) des/der kontrollierten Unternehmen(s)&#10;&#10;Eingabeformat: Name/Firma; Name/Firma; ...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ACE182" w14:textId="77777777" w:rsidR="000925FC" w:rsidRPr="000925FC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Name(n) des/der kontrollierten Unternehmen(s)&#10;&#10;Eingabeformat: Name/Firma; Name/Firma; ...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</w:tr>
      <w:tr w:rsidR="000925FC" w:rsidRPr="000925FC" w14:paraId="0671A071" w14:textId="77777777" w:rsidTr="00746CCE">
        <w:trPr>
          <w:trHeight w:val="425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777F1" w14:textId="77777777" w:rsidR="000925FC" w:rsidRPr="000925FC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Name(n) des/der kontrollierten Unternehmen(s)&#10;&#10;Eingabeformat: Name/Firma; Name/Firma; ...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129DA" w14:textId="77777777" w:rsidR="000925FC" w:rsidRPr="000925FC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Name(n) des/der kontrollierten Unternehmen(s)&#10;&#10;Eingabeformat: Name/Firma; Name/Firma; ...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F46BE" w14:textId="77777777" w:rsidR="000925FC" w:rsidRPr="000925FC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Name(n) des/der kontrollierten Unternehmen(s)&#10;&#10;Eingabeformat: Name/Firma; Name/Firma; ...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69C9DB" w14:textId="77777777" w:rsidR="000925FC" w:rsidRPr="000925FC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Name(n) des/der kontrollierten Unternehmen(s)&#10;&#10;Eingabeformat: Name/Firma; Name/Firma; ...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</w:tr>
      <w:tr w:rsidR="000925FC" w:rsidRPr="000925FC" w14:paraId="6065805C" w14:textId="77777777" w:rsidTr="00746CCE">
        <w:trPr>
          <w:trHeight w:val="425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4C646" w14:textId="77777777" w:rsidR="000925FC" w:rsidRPr="000925FC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Name(n) des/der kontrollierten Unternehmen(s)&#10;&#10;Eingabeformat: Name/Firma; Name/Firma; ...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74040" w14:textId="77777777" w:rsidR="000925FC" w:rsidRPr="000925FC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Name(n) des/der kontrollierten Unternehmen(s)&#10;&#10;Eingabeformat: Name/Firma; Name/Firma; ...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8A267" w14:textId="77777777" w:rsidR="000925FC" w:rsidRPr="000925FC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Name(n) des/der kontrollierten Unternehmen(s)&#10;&#10;Eingabeformat: Name/Firma; Name/Firma; ...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0B2A5F" w14:textId="77777777" w:rsidR="000925FC" w:rsidRPr="000925FC" w:rsidRDefault="00D01F66" w:rsidP="000925FC">
            <w:pPr>
              <w:autoSpaceDE w:val="0"/>
              <w:autoSpaceDN w:val="0"/>
              <w:adjustRightInd w:val="0"/>
              <w:spacing w:after="0" w:line="260" w:lineRule="atLeast"/>
              <w:ind w:left="284" w:hanging="284"/>
              <w:jc w:val="center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Name(n) des/der kontrollierten Unternehmen(s)&#10;&#10;Eingabeformat: Name/Firma; Name/Firma; ..."/>
                  <w:textInput/>
                </w:ffData>
              </w:fldChar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Arial"/>
                <w:noProof/>
                <w:sz w:val="18"/>
                <w:szCs w:val="18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fldChar w:fldCharType="end"/>
            </w:r>
            <w:r w:rsidR="000925FC"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%</w:t>
            </w:r>
          </w:p>
        </w:tc>
      </w:tr>
    </w:tbl>
    <w:p w14:paraId="30FA4162" w14:textId="77777777" w:rsidR="000925FC" w:rsidRPr="000925FC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eastAsia="de-DE"/>
        </w:rPr>
      </w:pPr>
    </w:p>
    <w:p w14:paraId="0BAB1F07" w14:textId="77777777" w:rsidR="000925FC" w:rsidRPr="000925FC" w:rsidRDefault="000925FC" w:rsidP="000925FC">
      <w:pPr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eastAsia="de-DE"/>
        </w:rPr>
      </w:pP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FFE7"/>
        <w:tblLayout w:type="fixed"/>
        <w:tblLook w:val="01E0" w:firstRow="1" w:lastRow="1" w:firstColumn="1" w:lastColumn="1" w:noHBand="0" w:noVBand="0"/>
      </w:tblPr>
      <w:tblGrid>
        <w:gridCol w:w="10519"/>
      </w:tblGrid>
      <w:tr w:rsidR="000925FC" w:rsidRPr="000925FC" w14:paraId="4D796B81" w14:textId="77777777" w:rsidTr="00746CCE">
        <w:trPr>
          <w:trHeight w:val="1248"/>
        </w:trPr>
        <w:tc>
          <w:tcPr>
            <w:tcW w:w="10519" w:type="dxa"/>
            <w:shd w:val="clear" w:color="auto" w:fill="auto"/>
          </w:tcPr>
          <w:p w14:paraId="3ED1FB87" w14:textId="77777777" w:rsidR="000925FC" w:rsidRPr="000925FC" w:rsidRDefault="000925FC" w:rsidP="000925FC">
            <w:pPr>
              <w:autoSpaceDE w:val="0"/>
              <w:autoSpaceDN w:val="0"/>
              <w:adjustRightInd w:val="0"/>
              <w:spacing w:before="60" w:after="60" w:line="260" w:lineRule="atLeast"/>
              <w:ind w:left="284" w:hanging="284"/>
              <w:jc w:val="both"/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 xml:space="preserve">9. В случай на държане на права за гласуване чрез пълномощно </w:t>
            </w:r>
          </w:p>
          <w:p w14:paraId="18AB356C" w14:textId="77777777" w:rsidR="000925FC" w:rsidRPr="000925FC" w:rsidRDefault="000925FC" w:rsidP="000925FC">
            <w:pPr>
              <w:autoSpaceDE w:val="0"/>
              <w:autoSpaceDN w:val="0"/>
              <w:adjustRightInd w:val="0"/>
              <w:spacing w:before="60" w:after="6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 xml:space="preserve">(само в случай на държане на право на глас по чл. 146, ал.1, т. 8 от ЗППЦК) </w:t>
            </w:r>
          </w:p>
          <w:p w14:paraId="7B2D3FBB" w14:textId="77777777" w:rsidR="000925FC" w:rsidRPr="000925FC" w:rsidRDefault="000925FC" w:rsidP="000925FC">
            <w:pPr>
              <w:autoSpaceDE w:val="0"/>
              <w:autoSpaceDN w:val="0"/>
              <w:adjustRightInd w:val="0"/>
              <w:spacing w:before="60" w:after="6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</w:p>
          <w:p w14:paraId="11F2DE6D" w14:textId="77777777" w:rsidR="000925FC" w:rsidRPr="000925FC" w:rsidRDefault="000925FC" w:rsidP="000925FC">
            <w:pPr>
              <w:autoSpaceDE w:val="0"/>
              <w:autoSpaceDN w:val="0"/>
              <w:adjustRightInd w:val="0"/>
              <w:spacing w:before="60" w:after="6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Упълномощеният: </w:t>
            </w:r>
            <w:r w:rsidR="00D01F66"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begin">
                <w:ffData>
                  <w:name w:val="Datum_HV"/>
                  <w:enabled/>
                  <w:calcOnExit w:val="0"/>
                  <w:helpText w:type="text" w:val="Datum der Hauptversammlung, für welche die Vollmacht gilt&#10;&#10;Eingabeformat: TT.MM.JJJJ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instrText xml:space="preserve"> FORMTEXT </w:instrText>
            </w:r>
            <w:r w:rsidR="00D01F66"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r>
            <w:r w:rsidR="00D01F66"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separate"/>
            </w: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 </w:t>
            </w:r>
            <w:r w:rsidR="00D01F66"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end"/>
            </w: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</w:p>
          <w:p w14:paraId="2D4BA7E2" w14:textId="77777777" w:rsidR="000925FC" w:rsidRPr="000925FC" w:rsidRDefault="000925FC" w:rsidP="000925FC">
            <w:pPr>
              <w:autoSpaceDE w:val="0"/>
              <w:autoSpaceDN w:val="0"/>
              <w:adjustRightInd w:val="0"/>
              <w:spacing w:before="60" w:after="6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ще престане да държи </w:t>
            </w:r>
            <w:r w:rsidR="00D01F66"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begin">
                <w:ffData>
                  <w:name w:val="Abs4_Prozent"/>
                  <w:enabled/>
                  <w:calcOnExit w:val="0"/>
                  <w:helpText w:type="text" w:val="Höhe des Gesamtstimmrechtsanteils nach Beendigung der Stimmrechtsvollmacht, d.h. nach Beendigung der Hauptversammlung (in Prozent)&#10;&#10;Angabe mit zwei Nachkommastellen (kaufmännisch gerundet)"/>
                  <w:textInput/>
                </w:ffData>
              </w:fldChar>
            </w: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instrText xml:space="preserve"> FORMTEXT </w:instrText>
            </w:r>
            <w:r w:rsidR="00D01F66"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r>
            <w:r w:rsidR="00D01F66"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separate"/>
            </w:r>
            <w:r w:rsidRPr="000925FC">
              <w:rPr>
                <w:rFonts w:ascii="Verdana" w:eastAsia="Times New Roman" w:hAnsi="Verdana" w:cs="Arial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noProof/>
                <w:sz w:val="20"/>
                <w:szCs w:val="20"/>
                <w:lang w:eastAsia="de-DE"/>
              </w:rPr>
              <w:t> </w:t>
            </w:r>
            <w:r w:rsidR="00D01F66"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end"/>
            </w: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% (равни на </w:t>
            </w:r>
            <w:r w:rsidR="00D01F66"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begin">
                <w:ffData>
                  <w:name w:val="Abs4_Anzahl"/>
                  <w:enabled/>
                  <w:calcOnExit w:val="0"/>
                  <w:helpText w:type="text" w:val="Anzahl der Stimmrechte nach Beendigung der Stimmrechtsvollmacht, d.h. nach Beendigung der Hauptversammlung (in Stück)"/>
                  <w:textInput>
                    <w:type w:val="number"/>
                  </w:textInput>
                </w:ffData>
              </w:fldChar>
            </w: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instrText xml:space="preserve"> FORMTEXT </w:instrText>
            </w:r>
            <w:r w:rsidR="00D01F66"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r>
            <w:r w:rsidR="00D01F66"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separate"/>
            </w:r>
            <w:r w:rsidRPr="000925FC">
              <w:rPr>
                <w:rFonts w:ascii="Verdana" w:eastAsia="Times New Roman" w:hAnsi="Verdana" w:cs="Arial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noProof/>
                <w:sz w:val="20"/>
                <w:szCs w:val="20"/>
                <w:lang w:eastAsia="de-DE"/>
              </w:rPr>
              <w:t> </w:t>
            </w:r>
            <w:r w:rsidR="00D01F66"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end"/>
            </w: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от правата на глас) в общото събрание на</w:t>
            </w:r>
          </w:p>
          <w:p w14:paraId="4A7449FD" w14:textId="77777777" w:rsidR="000925FC" w:rsidRPr="000925FC" w:rsidRDefault="000925FC" w:rsidP="000925FC">
            <w:pPr>
              <w:autoSpaceDE w:val="0"/>
              <w:autoSpaceDN w:val="0"/>
              <w:adjustRightInd w:val="0"/>
              <w:spacing w:before="60" w:after="60" w:line="260" w:lineRule="atLeast"/>
              <w:ind w:left="284" w:hanging="284"/>
              <w:jc w:val="both"/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публичното дружество, на: </w:t>
            </w:r>
          </w:p>
          <w:p w14:paraId="6A475449" w14:textId="77777777" w:rsidR="000925FC" w:rsidRPr="000925FC" w:rsidRDefault="000925FC" w:rsidP="000925FC">
            <w:pPr>
              <w:autoSpaceDE w:val="0"/>
              <w:autoSpaceDN w:val="0"/>
              <w:adjustRightInd w:val="0"/>
              <w:spacing w:before="240" w:after="120" w:line="260" w:lineRule="atLeast"/>
              <w:ind w:left="284" w:hanging="284"/>
              <w:jc w:val="both"/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Дата: </w:t>
            </w:r>
            <w:r w:rsidR="00D01F66"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begin">
                <w:ffData>
                  <w:name w:val="Datum_HV"/>
                  <w:enabled/>
                  <w:calcOnExit w:val="0"/>
                  <w:helpText w:type="text" w:val="Datum der Hauptversammlung, für welche die Vollmacht gilt&#10;&#10;Eingabeformat: TT.MM.JJJJ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bookmarkStart w:id="4" w:name="Datum_HV"/>
            <w:r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instrText xml:space="preserve"> FORMTEXT </w:instrText>
            </w:r>
            <w:r w:rsidR="00D01F66"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r>
            <w:r w:rsidR="00D01F66"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separate"/>
            </w:r>
            <w:r w:rsidRPr="000925FC">
              <w:rPr>
                <w:rFonts w:ascii="Verdana" w:eastAsia="Times New Roman" w:hAnsi="Verdana" w:cs="Arial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Arial"/>
                <w:noProof/>
                <w:sz w:val="20"/>
                <w:szCs w:val="20"/>
                <w:lang w:eastAsia="de-DE"/>
              </w:rPr>
              <w:t> </w:t>
            </w:r>
            <w:r w:rsidR="00D01F66" w:rsidRPr="000925FC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fldChar w:fldCharType="end"/>
            </w:r>
            <w:bookmarkEnd w:id="4"/>
          </w:p>
        </w:tc>
      </w:tr>
    </w:tbl>
    <w:p w14:paraId="461E1EC9" w14:textId="77777777" w:rsidR="000925FC" w:rsidRPr="000925FC" w:rsidRDefault="000925FC" w:rsidP="000925FC">
      <w:pPr>
        <w:autoSpaceDE w:val="0"/>
        <w:autoSpaceDN w:val="0"/>
        <w:adjustRightInd w:val="0"/>
        <w:spacing w:before="60" w:after="6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eastAsia="de-DE"/>
        </w:rPr>
      </w:pPr>
    </w:p>
    <w:p w14:paraId="0C8FE694" w14:textId="77777777" w:rsidR="000925FC" w:rsidRPr="000925FC" w:rsidRDefault="000925FC" w:rsidP="000925FC">
      <w:pPr>
        <w:autoSpaceDE w:val="0"/>
        <w:autoSpaceDN w:val="0"/>
        <w:adjustRightInd w:val="0"/>
        <w:spacing w:before="60" w:after="6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eastAsia="de-DE"/>
        </w:rPr>
      </w:pP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FFE7"/>
        <w:tblLayout w:type="fixed"/>
        <w:tblLook w:val="01E0" w:firstRow="1" w:lastRow="1" w:firstColumn="1" w:lastColumn="1" w:noHBand="0" w:noVBand="0"/>
      </w:tblPr>
      <w:tblGrid>
        <w:gridCol w:w="10519"/>
      </w:tblGrid>
      <w:tr w:rsidR="000925FC" w:rsidRPr="000925FC" w14:paraId="5ACB8E58" w14:textId="77777777" w:rsidTr="00746CCE">
        <w:trPr>
          <w:trHeight w:val="1248"/>
        </w:trPr>
        <w:tc>
          <w:tcPr>
            <w:tcW w:w="10519" w:type="dxa"/>
            <w:shd w:val="clear" w:color="auto" w:fill="auto"/>
          </w:tcPr>
          <w:p w14:paraId="078D8247" w14:textId="77777777" w:rsidR="000925FC" w:rsidRPr="000925FC" w:rsidRDefault="000925FC" w:rsidP="000925FC">
            <w:pPr>
              <w:autoSpaceDE w:val="0"/>
              <w:autoSpaceDN w:val="0"/>
              <w:adjustRightInd w:val="0"/>
              <w:spacing w:before="60" w:after="60" w:line="260" w:lineRule="atLeast"/>
              <w:ind w:left="284" w:hanging="284"/>
              <w:jc w:val="both"/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>10. Друга полезна информация</w:t>
            </w:r>
          </w:p>
        </w:tc>
      </w:tr>
    </w:tbl>
    <w:p w14:paraId="4E20BAC8" w14:textId="77777777" w:rsidR="000925FC" w:rsidRPr="000925FC" w:rsidRDefault="000925FC" w:rsidP="000925FC">
      <w:pPr>
        <w:autoSpaceDE w:val="0"/>
        <w:autoSpaceDN w:val="0"/>
        <w:adjustRightInd w:val="0"/>
        <w:spacing w:before="60" w:after="6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eastAsia="de-DE"/>
        </w:rPr>
      </w:pPr>
    </w:p>
    <w:p w14:paraId="58AA6B50" w14:textId="77777777" w:rsidR="000925FC" w:rsidRPr="000925FC" w:rsidRDefault="000925FC" w:rsidP="000925FC">
      <w:pPr>
        <w:autoSpaceDE w:val="0"/>
        <w:autoSpaceDN w:val="0"/>
        <w:adjustRightInd w:val="0"/>
        <w:spacing w:before="60" w:after="6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eastAsia="de-DE"/>
        </w:rPr>
      </w:pPr>
    </w:p>
    <w:p w14:paraId="1CE3C20B" w14:textId="26D7FF76" w:rsidR="000925FC" w:rsidRPr="000925FC" w:rsidRDefault="002C4BEA" w:rsidP="000925FC">
      <w:pPr>
        <w:autoSpaceDE w:val="0"/>
        <w:autoSpaceDN w:val="0"/>
        <w:adjustRightInd w:val="0"/>
        <w:spacing w:before="60" w:after="6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eastAsia="de-DE"/>
        </w:rPr>
      </w:pPr>
      <w:r>
        <w:rPr>
          <w:rFonts w:ascii="Verdana" w:eastAsia="Times New Roman" w:hAnsi="Verdana" w:cs="Arial"/>
          <w:sz w:val="20"/>
          <w:szCs w:val="20"/>
          <w:lang w:eastAsia="de-DE"/>
        </w:rPr>
        <w:t>28</w:t>
      </w:r>
      <w:r w:rsidR="00A5153E">
        <w:rPr>
          <w:rFonts w:ascii="Verdana" w:eastAsia="Times New Roman" w:hAnsi="Verdana" w:cs="Arial"/>
          <w:sz w:val="20"/>
          <w:szCs w:val="20"/>
          <w:lang w:val="en-US" w:eastAsia="de-DE"/>
        </w:rPr>
        <w:t>.</w:t>
      </w:r>
      <w:r w:rsidR="00C35DB5">
        <w:rPr>
          <w:rFonts w:ascii="Verdana" w:eastAsia="Times New Roman" w:hAnsi="Verdana" w:cs="Arial"/>
          <w:sz w:val="20"/>
          <w:szCs w:val="20"/>
          <w:lang w:eastAsia="de-DE"/>
        </w:rPr>
        <w:t>09</w:t>
      </w:r>
      <w:r w:rsidR="002160FF" w:rsidRPr="008E1C5B">
        <w:rPr>
          <w:rFonts w:ascii="Verdana" w:eastAsia="Times New Roman" w:hAnsi="Verdana" w:cs="Arial"/>
          <w:sz w:val="20"/>
          <w:szCs w:val="20"/>
          <w:lang w:val="en-US" w:eastAsia="de-DE"/>
        </w:rPr>
        <w:t>.201</w:t>
      </w:r>
      <w:r w:rsidR="00C35DB5">
        <w:rPr>
          <w:rFonts w:ascii="Verdana" w:eastAsia="Times New Roman" w:hAnsi="Verdana" w:cs="Arial"/>
          <w:sz w:val="20"/>
          <w:szCs w:val="20"/>
          <w:lang w:eastAsia="de-DE"/>
        </w:rPr>
        <w:t>8</w:t>
      </w:r>
      <w:r w:rsidR="000925FC" w:rsidRPr="006163FB">
        <w:rPr>
          <w:rFonts w:ascii="Verdana" w:eastAsia="Times New Roman" w:hAnsi="Verdana" w:cs="Arial"/>
          <w:sz w:val="20"/>
          <w:szCs w:val="20"/>
          <w:lang w:eastAsia="de-DE"/>
        </w:rPr>
        <w:t>,</w:t>
      </w:r>
      <w:r w:rsidR="000925FC" w:rsidRPr="000925FC">
        <w:rPr>
          <w:rFonts w:ascii="Verdana" w:eastAsia="Times New Roman" w:hAnsi="Verdana" w:cs="Arial"/>
          <w:sz w:val="20"/>
          <w:szCs w:val="20"/>
          <w:lang w:eastAsia="de-DE"/>
        </w:rPr>
        <w:tab/>
      </w:r>
      <w:r w:rsidR="00E93C91">
        <w:rPr>
          <w:rFonts w:ascii="Verdana" w:eastAsia="Times New Roman" w:hAnsi="Verdana" w:cs="Arial"/>
          <w:sz w:val="20"/>
          <w:szCs w:val="20"/>
          <w:lang w:eastAsia="de-DE"/>
        </w:rPr>
        <w:t>София,</w:t>
      </w:r>
      <w:r w:rsidR="00E93C91">
        <w:rPr>
          <w:rFonts w:ascii="Verdana" w:eastAsia="Times New Roman" w:hAnsi="Verdana" w:cs="Arial"/>
          <w:sz w:val="20"/>
          <w:szCs w:val="20"/>
          <w:lang w:eastAsia="de-DE"/>
        </w:rPr>
        <w:tab/>
      </w:r>
      <w:r w:rsidR="000925FC" w:rsidRPr="000925FC">
        <w:rPr>
          <w:rFonts w:ascii="Verdana" w:eastAsia="Times New Roman" w:hAnsi="Verdana" w:cs="Arial"/>
          <w:sz w:val="20"/>
          <w:szCs w:val="20"/>
          <w:lang w:eastAsia="de-DE"/>
        </w:rPr>
        <w:t>.......................................</w:t>
      </w:r>
    </w:p>
    <w:p w14:paraId="6897DBA3" w14:textId="77777777" w:rsidR="000925FC" w:rsidRPr="000925FC" w:rsidRDefault="007F2EF4" w:rsidP="000925FC">
      <w:pPr>
        <w:autoSpaceDE w:val="0"/>
        <w:autoSpaceDN w:val="0"/>
        <w:adjustRightInd w:val="0"/>
        <w:spacing w:before="60" w:after="60" w:line="260" w:lineRule="atLeast"/>
        <w:ind w:left="284" w:hanging="284"/>
        <w:jc w:val="both"/>
        <w:rPr>
          <w:rFonts w:ascii="Verdana" w:eastAsia="Times New Roman" w:hAnsi="Verdana" w:cs="Arial"/>
          <w:sz w:val="20"/>
          <w:szCs w:val="20"/>
          <w:lang w:eastAsia="de-DE"/>
        </w:rPr>
      </w:pPr>
      <w:r>
        <w:rPr>
          <w:rFonts w:ascii="Verdana" w:eastAsia="Times New Roman" w:hAnsi="Verdana" w:cs="Arial"/>
          <w:sz w:val="20"/>
          <w:szCs w:val="20"/>
          <w:lang w:eastAsia="de-DE"/>
        </w:rPr>
        <w:t>Дата</w:t>
      </w:r>
      <w:r>
        <w:rPr>
          <w:rFonts w:ascii="Verdana" w:eastAsia="Times New Roman" w:hAnsi="Verdana" w:cs="Arial"/>
          <w:sz w:val="20"/>
          <w:szCs w:val="20"/>
          <w:lang w:eastAsia="de-DE"/>
        </w:rPr>
        <w:tab/>
      </w:r>
      <w:r>
        <w:rPr>
          <w:rFonts w:ascii="Verdana" w:eastAsia="Times New Roman" w:hAnsi="Verdana" w:cs="Arial"/>
          <w:sz w:val="20"/>
          <w:szCs w:val="20"/>
          <w:lang w:eastAsia="de-DE"/>
        </w:rPr>
        <w:tab/>
        <w:t>Място</w:t>
      </w:r>
      <w:r w:rsidR="009512A2">
        <w:rPr>
          <w:rFonts w:ascii="Verdana" w:eastAsia="Times New Roman" w:hAnsi="Verdana" w:cs="Arial"/>
          <w:sz w:val="20"/>
          <w:szCs w:val="20"/>
          <w:lang w:eastAsia="de-DE"/>
        </w:rPr>
        <w:tab/>
      </w:r>
      <w:r w:rsidR="009512A2">
        <w:rPr>
          <w:rFonts w:ascii="Verdana" w:eastAsia="Times New Roman" w:hAnsi="Verdana" w:cs="Arial"/>
          <w:sz w:val="20"/>
          <w:szCs w:val="20"/>
          <w:lang w:eastAsia="de-DE"/>
        </w:rPr>
        <w:tab/>
      </w:r>
      <w:r w:rsidR="00E93C91">
        <w:rPr>
          <w:rFonts w:ascii="Verdana" w:eastAsia="Times New Roman" w:hAnsi="Verdana" w:cs="Arial"/>
          <w:sz w:val="20"/>
          <w:szCs w:val="20"/>
          <w:lang w:eastAsia="de-DE"/>
        </w:rPr>
        <w:t>Николай Димов Атанасов</w:t>
      </w:r>
    </w:p>
    <w:p w14:paraId="24D1EC89" w14:textId="77777777" w:rsidR="000925FC" w:rsidRPr="000925FC" w:rsidRDefault="000925FC" w:rsidP="000925FC">
      <w:pPr>
        <w:spacing w:after="160" w:line="260" w:lineRule="atLeast"/>
        <w:rPr>
          <w:rFonts w:ascii="Verdana" w:eastAsia="Times New Roman" w:hAnsi="Verdana" w:cs="Arial"/>
          <w:sz w:val="20"/>
          <w:szCs w:val="20"/>
          <w:lang w:eastAsia="de-DE"/>
        </w:rPr>
      </w:pPr>
    </w:p>
    <w:p w14:paraId="246C01F6" w14:textId="77777777" w:rsidR="000925FC" w:rsidRPr="000925FC" w:rsidRDefault="000925FC" w:rsidP="000925FC">
      <w:pPr>
        <w:spacing w:after="160" w:line="260" w:lineRule="atLeast"/>
        <w:rPr>
          <w:rFonts w:ascii="Verdana" w:eastAsia="Times New Roman" w:hAnsi="Verdana" w:cs="Arial"/>
          <w:sz w:val="20"/>
          <w:szCs w:val="20"/>
          <w:lang w:val="en-US" w:eastAsia="de-DE"/>
        </w:rPr>
      </w:pPr>
    </w:p>
    <w:p w14:paraId="5E940B10" w14:textId="77777777" w:rsidR="000925FC" w:rsidRPr="000925FC" w:rsidRDefault="000925FC" w:rsidP="000925FC">
      <w:pPr>
        <w:spacing w:after="160" w:line="260" w:lineRule="atLeast"/>
        <w:rPr>
          <w:rFonts w:ascii="Verdana" w:eastAsia="Times New Roman" w:hAnsi="Verdana" w:cs="Arial"/>
          <w:sz w:val="20"/>
          <w:szCs w:val="20"/>
          <w:lang w:val="en-US" w:eastAsia="de-DE"/>
        </w:rPr>
      </w:pPr>
    </w:p>
    <w:p w14:paraId="707956B3" w14:textId="77777777" w:rsidR="000925FC" w:rsidRPr="000925FC" w:rsidRDefault="000925FC" w:rsidP="000925FC">
      <w:pPr>
        <w:spacing w:after="160" w:line="260" w:lineRule="atLeast"/>
        <w:rPr>
          <w:rFonts w:ascii="Verdana" w:eastAsia="Times New Roman" w:hAnsi="Verdana" w:cs="Arial"/>
          <w:sz w:val="20"/>
          <w:szCs w:val="20"/>
          <w:lang w:eastAsia="de-DE"/>
        </w:rPr>
      </w:pPr>
    </w:p>
    <w:p w14:paraId="7A0014D3" w14:textId="77777777" w:rsidR="000925FC" w:rsidRPr="000925FC" w:rsidRDefault="000925FC" w:rsidP="000925FC">
      <w:pPr>
        <w:spacing w:after="0" w:line="260" w:lineRule="atLeast"/>
        <w:rPr>
          <w:rFonts w:ascii="Verdana" w:eastAsia="Times New Roman" w:hAnsi="Verdana" w:cs="Times New Roman"/>
          <w:b/>
          <w:szCs w:val="20"/>
          <w:lang w:eastAsia="de-DE"/>
        </w:rPr>
      </w:pPr>
      <w:r w:rsidRPr="000925FC">
        <w:rPr>
          <w:rFonts w:ascii="Verdana" w:eastAsia="Times New Roman" w:hAnsi="Verdana" w:cs="Times New Roman"/>
          <w:b/>
          <w:szCs w:val="20"/>
          <w:lang w:eastAsia="de-DE"/>
        </w:rPr>
        <w:t>Допълнение към Уведомлението:</w:t>
      </w:r>
    </w:p>
    <w:p w14:paraId="702BCFF8" w14:textId="77777777" w:rsidR="000925FC" w:rsidRPr="000925FC" w:rsidRDefault="000925FC" w:rsidP="000925FC">
      <w:pPr>
        <w:spacing w:after="0" w:line="260" w:lineRule="atLeast"/>
        <w:rPr>
          <w:rFonts w:ascii="Verdana" w:eastAsia="Times New Roman" w:hAnsi="Verdana" w:cs="Times New Roman"/>
          <w:b/>
          <w:color w:val="FF0000"/>
          <w:szCs w:val="20"/>
          <w:lang w:eastAsia="de-DE"/>
        </w:rPr>
      </w:pPr>
    </w:p>
    <w:p w14:paraId="5BD65DE5" w14:textId="77777777" w:rsidR="000925FC" w:rsidRPr="000925FC" w:rsidRDefault="000925FC" w:rsidP="000925FC">
      <w:pPr>
        <w:spacing w:after="0" w:line="260" w:lineRule="atLeast"/>
        <w:rPr>
          <w:rFonts w:ascii="Verdana" w:eastAsia="Times New Roman" w:hAnsi="Verdana" w:cs="Arial"/>
          <w:sz w:val="18"/>
          <w:szCs w:val="18"/>
          <w:lang w:eastAsia="de-DE"/>
        </w:rPr>
      </w:pPr>
      <w:r w:rsidRPr="000925FC">
        <w:rPr>
          <w:rFonts w:ascii="Verdana" w:eastAsia="Times New Roman" w:hAnsi="Verdana" w:cs="Times New Roman"/>
          <w:sz w:val="20"/>
          <w:szCs w:val="20"/>
          <w:lang w:eastAsia="de-DE"/>
        </w:rPr>
        <w:t xml:space="preserve">(да бъде изпратено </w:t>
      </w:r>
      <w:r w:rsidRPr="000925FC">
        <w:rPr>
          <w:rFonts w:ascii="Verdana" w:eastAsia="Times New Roman" w:hAnsi="Verdana" w:cs="Times New Roman"/>
          <w:b/>
          <w:sz w:val="20"/>
          <w:szCs w:val="20"/>
          <w:lang w:eastAsia="de-DE"/>
        </w:rPr>
        <w:t>само</w:t>
      </w:r>
      <w:r w:rsidRPr="000925FC">
        <w:rPr>
          <w:rFonts w:ascii="Verdana" w:eastAsia="Times New Roman" w:hAnsi="Verdana" w:cs="Times New Roman"/>
          <w:sz w:val="20"/>
          <w:szCs w:val="20"/>
          <w:lang w:eastAsia="de-DE"/>
        </w:rPr>
        <w:t xml:space="preserve"> до КФН, но не и до </w:t>
      </w:r>
      <w:r w:rsidRPr="000925FC">
        <w:rPr>
          <w:rFonts w:ascii="Verdana" w:eastAsia="Times New Roman" w:hAnsi="Verdana" w:cs="Arial"/>
          <w:sz w:val="18"/>
          <w:szCs w:val="18"/>
          <w:lang w:eastAsia="de-DE"/>
        </w:rPr>
        <w:t>публичното дружество, чиито права на глас в общото му събрание са обект на настоящото уведомление)</w:t>
      </w:r>
    </w:p>
    <w:p w14:paraId="49DCFD52" w14:textId="77777777" w:rsidR="000925FC" w:rsidRPr="000925FC" w:rsidRDefault="000925FC" w:rsidP="000925FC">
      <w:pPr>
        <w:spacing w:after="0" w:line="260" w:lineRule="atLeast"/>
        <w:rPr>
          <w:rFonts w:ascii="Verdana" w:eastAsia="Times New Roman" w:hAnsi="Verdana" w:cs="Times New Roman"/>
          <w:sz w:val="20"/>
          <w:szCs w:val="20"/>
          <w:lang w:eastAsia="de-DE"/>
        </w:rPr>
      </w:pPr>
    </w:p>
    <w:p w14:paraId="3DEF188B" w14:textId="77777777" w:rsidR="000925FC" w:rsidRPr="000925FC" w:rsidRDefault="000925FC" w:rsidP="000925FC">
      <w:pPr>
        <w:spacing w:after="0" w:line="260" w:lineRule="atLeast"/>
        <w:rPr>
          <w:rFonts w:ascii="Verdana" w:eastAsia="Times New Roman" w:hAnsi="Verdana" w:cs="Times New Roman"/>
          <w:sz w:val="20"/>
          <w:szCs w:val="20"/>
          <w:lang w:eastAsia="de-DE"/>
        </w:rPr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C0C0C0" w:fill="E7FFE7"/>
        <w:tblLook w:val="01E0" w:firstRow="1" w:lastRow="1" w:firstColumn="1" w:lastColumn="1" w:noHBand="0" w:noVBand="0"/>
      </w:tblPr>
      <w:tblGrid>
        <w:gridCol w:w="10377"/>
      </w:tblGrid>
      <w:tr w:rsidR="000925FC" w:rsidRPr="000925FC" w14:paraId="77B1D68C" w14:textId="77777777" w:rsidTr="00746CCE">
        <w:trPr>
          <w:trHeight w:val="2340"/>
        </w:trPr>
        <w:tc>
          <w:tcPr>
            <w:tcW w:w="10377" w:type="dxa"/>
            <w:tcBorders>
              <w:bottom w:val="single" w:sz="4" w:space="0" w:color="auto"/>
            </w:tcBorders>
            <w:shd w:val="pct5" w:color="C0C0C0" w:fill="auto"/>
          </w:tcPr>
          <w:p w14:paraId="188D599A" w14:textId="77777777" w:rsidR="000925FC" w:rsidRPr="000925FC" w:rsidRDefault="000925FC" w:rsidP="000925FC">
            <w:pPr>
              <w:spacing w:after="0" w:line="260" w:lineRule="atLeast"/>
              <w:rPr>
                <w:rFonts w:ascii="Verdana" w:eastAsia="Times New Roman" w:hAnsi="Verdana" w:cs="Times New Roman"/>
                <w:b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Times New Roman"/>
                <w:b/>
                <w:sz w:val="20"/>
                <w:szCs w:val="20"/>
                <w:lang w:eastAsia="de-DE"/>
              </w:rPr>
              <w:t xml:space="preserve">1. Идентификация на лицето, което </w:t>
            </w:r>
            <w:r w:rsidRPr="000925FC">
              <w:rPr>
                <w:rFonts w:ascii="Verdana" w:eastAsia="Times New Roman" w:hAnsi="Verdana" w:cs="Arial"/>
                <w:b/>
                <w:sz w:val="20"/>
                <w:szCs w:val="20"/>
                <w:lang w:eastAsia="de-DE"/>
              </w:rPr>
              <w:t>има задължение за подаване на уведомление</w:t>
            </w:r>
            <w:r w:rsidRPr="000925FC">
              <w:rPr>
                <w:rFonts w:ascii="Verdana" w:eastAsia="Times New Roman" w:hAnsi="Verdana" w:cs="Times New Roman"/>
                <w:b/>
                <w:sz w:val="20"/>
                <w:szCs w:val="20"/>
                <w:lang w:eastAsia="de-DE"/>
              </w:rPr>
              <w:t>:</w:t>
            </w:r>
          </w:p>
          <w:p w14:paraId="01B318E7" w14:textId="77777777" w:rsidR="000925FC" w:rsidRPr="000925FC" w:rsidRDefault="000925FC" w:rsidP="000925FC">
            <w:pPr>
              <w:spacing w:after="0" w:line="260" w:lineRule="atLeast"/>
              <w:rPr>
                <w:rFonts w:ascii="Verdana" w:eastAsia="Times New Roman" w:hAnsi="Verdana" w:cs="Times New Roman"/>
                <w:b/>
                <w:sz w:val="20"/>
                <w:szCs w:val="20"/>
                <w:lang w:eastAsia="de-DE"/>
              </w:rPr>
            </w:pPr>
          </w:p>
          <w:p w14:paraId="4ECF12FC" w14:textId="77777777" w:rsidR="008E1C5B" w:rsidRDefault="002160FF" w:rsidP="000925FC">
            <w:pPr>
              <w:tabs>
                <w:tab w:val="left" w:pos="252"/>
              </w:tabs>
              <w:spacing w:before="120" w:after="0" w:line="260" w:lineRule="atLeast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Име</w:t>
            </w:r>
            <w:r w:rsidR="000925FC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:</w:t>
            </w:r>
            <w:r w:rsidR="000925FC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="000925FC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="000925FC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="00E93C91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Си Консулт</w:t>
            </w:r>
            <w:r w:rsidR="00A5153E" w:rsidRPr="00E15B0E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ЕООД</w:t>
            </w:r>
          </w:p>
          <w:p w14:paraId="791828CF" w14:textId="77777777" w:rsidR="008E1C5B" w:rsidRPr="000C0193" w:rsidRDefault="002160FF" w:rsidP="008E1C5B">
            <w:pPr>
              <w:autoSpaceDE w:val="0"/>
              <w:autoSpaceDN w:val="0"/>
              <w:adjustRightInd w:val="0"/>
              <w:spacing w:before="60" w:after="60" w:line="260" w:lineRule="atLeast"/>
              <w:jc w:val="both"/>
              <w:rPr>
                <w:rFonts w:ascii="Verdana" w:eastAsia="Times New Roman" w:hAnsi="Verdana" w:cs="Arial"/>
                <w:sz w:val="20"/>
                <w:szCs w:val="20"/>
                <w:lang w:val="ru-RU"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Адрес</w:t>
            </w:r>
            <w:r w:rsidR="000925FC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:</w:t>
            </w:r>
            <w:r w:rsidR="000925FC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="000925FC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 xml:space="preserve">          </w:t>
            </w:r>
            <w:r w:rsidR="00E93C91" w:rsidRPr="00E93C91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гр. София, бул. "Христо Ботев" </w:t>
            </w:r>
            <w:proofErr w:type="spellStart"/>
            <w:r w:rsidR="00E93C91" w:rsidRPr="00E93C91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No</w:t>
            </w:r>
            <w:proofErr w:type="spellEnd"/>
            <w:r w:rsidR="00E93C91" w:rsidRPr="00E93C91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17</w:t>
            </w:r>
          </w:p>
          <w:p w14:paraId="2EE2872F" w14:textId="77777777" w:rsidR="008E1C5B" w:rsidRDefault="008E1C5B" w:rsidP="000925FC">
            <w:pPr>
              <w:spacing w:after="0" w:line="260" w:lineRule="atLeast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  <w:p w14:paraId="4368E4D3" w14:textId="77777777" w:rsidR="000925FC" w:rsidRPr="000925FC" w:rsidRDefault="000925FC" w:rsidP="000925FC">
            <w:pPr>
              <w:spacing w:after="0" w:line="260" w:lineRule="atLeast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="009D4D69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9D4D69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instrText xml:space="preserve"> FORMCHECKBOX </w:instrText>
            </w:r>
            <w:r w:rsidR="009D4D69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r>
            <w:r w:rsidR="009D4D69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end"/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 xml:space="preserve"> адрес на управление</w:t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="00D01F66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begin">
                <w:ffData>
                  <w:name w:val="Kontrollkästchen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instrText xml:space="preserve"> FORMCHECKBOX </w:instrText>
            </w:r>
            <w:r w:rsidR="00D01F66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r>
            <w:r w:rsidR="00D01F66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end"/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 xml:space="preserve"> адрес на кореспонденция</w:t>
            </w:r>
          </w:p>
          <w:p w14:paraId="2A1F48D2" w14:textId="77777777" w:rsidR="000925FC" w:rsidRPr="000925FC" w:rsidRDefault="000925FC" w:rsidP="000925FC">
            <w:pPr>
              <w:spacing w:after="0" w:line="260" w:lineRule="atLeast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  <w:p w14:paraId="0D3975C9" w14:textId="77777777" w:rsidR="000925FC" w:rsidRPr="009D4D69" w:rsidRDefault="000925FC" w:rsidP="000925FC">
            <w:pPr>
              <w:spacing w:after="120" w:line="260" w:lineRule="atLeast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Лице за контакт:</w:t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="00E93C91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Николай Димов Атанасов</w:t>
            </w:r>
          </w:p>
          <w:p w14:paraId="70685D29" w14:textId="77777777" w:rsidR="000925FC" w:rsidRPr="000925FC" w:rsidRDefault="000925FC" w:rsidP="000925FC">
            <w:pPr>
              <w:tabs>
                <w:tab w:val="left" w:pos="252"/>
              </w:tabs>
              <w:spacing w:after="120" w:line="260" w:lineRule="atLeast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Телефонен номер:</w:t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</w:p>
          <w:p w14:paraId="6ECAD01F" w14:textId="77777777" w:rsidR="000925FC" w:rsidRPr="000925FC" w:rsidRDefault="000925FC" w:rsidP="000925FC">
            <w:pPr>
              <w:tabs>
                <w:tab w:val="left" w:pos="252"/>
              </w:tabs>
              <w:spacing w:after="120" w:line="260" w:lineRule="atLeast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 xml:space="preserve">Факс:   </w:t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="00D01F66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Telefonnummer des Meldepflichtigen (mit (Auslands-)Vorwahl soweit erforderlich)"/>
                  <w:textInput/>
                </w:ffData>
              </w:fldChar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instrText xml:space="preserve"> FORMTEXT </w:instrText>
            </w:r>
            <w:r w:rsidR="00D01F66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r>
            <w:r w:rsidR="00D01F66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separate"/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="00D01F66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end"/>
            </w:r>
          </w:p>
          <w:p w14:paraId="759F3A8E" w14:textId="77777777" w:rsidR="000925FC" w:rsidRPr="000925FC" w:rsidRDefault="000925FC" w:rsidP="000925FC">
            <w:pPr>
              <w:spacing w:after="120" w:line="260" w:lineRule="atLeast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proofErr w:type="spellStart"/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E-mail</w:t>
            </w:r>
            <w:proofErr w:type="spellEnd"/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:</w:t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="00D01F66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begin">
                <w:ffData>
                  <w:name w:val="email_MP1"/>
                  <w:enabled/>
                  <w:calcOnExit w:val="0"/>
                  <w:textInput/>
                </w:ffData>
              </w:fldChar>
            </w:r>
            <w:bookmarkStart w:id="5" w:name="email_MP1"/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instrText xml:space="preserve"> FORMTEXT </w:instrText>
            </w:r>
            <w:r w:rsidR="00D01F66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r>
            <w:r w:rsidR="00D01F66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separate"/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="00D01F66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end"/>
            </w:r>
            <w:bookmarkEnd w:id="5"/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@</w:t>
            </w:r>
            <w:r w:rsidR="00D01F66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begin">
                <w:ffData>
                  <w:name w:val="email_MP2"/>
                  <w:enabled/>
                  <w:calcOnExit w:val="0"/>
                  <w:textInput/>
                </w:ffData>
              </w:fldChar>
            </w:r>
            <w:bookmarkStart w:id="6" w:name="email_MP2"/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instrText xml:space="preserve"> FORMTEXT </w:instrText>
            </w:r>
            <w:r w:rsidR="00D01F66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r>
            <w:r w:rsidR="00D01F66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separate"/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="00D01F66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end"/>
            </w:r>
            <w:bookmarkEnd w:id="6"/>
          </w:p>
          <w:p w14:paraId="78965F2E" w14:textId="77777777" w:rsidR="000925FC" w:rsidRPr="000925FC" w:rsidRDefault="000925FC" w:rsidP="000925F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Друга полезна информация (</w:t>
            </w:r>
            <w:r w:rsidRPr="000925FC">
              <w:rPr>
                <w:rFonts w:ascii="Verdana" w:eastAsia="Times New Roman" w:hAnsi="Verdana" w:cs="Times New Roman"/>
                <w:i/>
                <w:sz w:val="20"/>
                <w:szCs w:val="20"/>
                <w:lang w:eastAsia="de-DE"/>
              </w:rPr>
              <w:t>най-малко представляващия/те юридическото лице, което има задължение за подаване на уведомление</w:t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):</w:t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="00D01F66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begin">
                <w:ffData>
                  <w:name w:val="Name_Absender"/>
                  <w:enabled/>
                  <w:calcOnExit w:val="0"/>
                  <w:helpText w:type="text" w:val="Name des Absenders/Verfassers der Stimmrechtsmitteilung (falls abweichend vom Meldepflichtigen)&#10;&#10;Eingabeformat: Nachname, Vorname"/>
                  <w:textInput/>
                </w:ffData>
              </w:fldChar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instrText xml:space="preserve"> FORMTEXT </w:instrText>
            </w:r>
            <w:r w:rsidR="00D01F66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r>
            <w:r w:rsidR="00D01F66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separate"/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="00D01F66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end"/>
            </w:r>
          </w:p>
          <w:p w14:paraId="3BCE62D2" w14:textId="77777777" w:rsidR="000925FC" w:rsidRPr="000925FC" w:rsidRDefault="000925FC" w:rsidP="000925F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</w:tc>
      </w:tr>
    </w:tbl>
    <w:p w14:paraId="7C80A4E7" w14:textId="77777777" w:rsidR="000925FC" w:rsidRPr="000925FC" w:rsidRDefault="000925FC" w:rsidP="000925FC">
      <w:pPr>
        <w:spacing w:after="0" w:line="260" w:lineRule="atLeast"/>
        <w:rPr>
          <w:rFonts w:ascii="Verdana" w:eastAsia="Times New Roman" w:hAnsi="Verdana" w:cs="Times New Roman"/>
          <w:sz w:val="20"/>
          <w:szCs w:val="20"/>
          <w:lang w:eastAsia="de-DE"/>
        </w:rPr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C0C0C0" w:fill="E7FFE7"/>
        <w:tblLook w:val="01E0" w:firstRow="1" w:lastRow="1" w:firstColumn="1" w:lastColumn="1" w:noHBand="0" w:noVBand="0"/>
      </w:tblPr>
      <w:tblGrid>
        <w:gridCol w:w="10377"/>
      </w:tblGrid>
      <w:tr w:rsidR="000925FC" w:rsidRPr="000925FC" w14:paraId="0A84D738" w14:textId="77777777" w:rsidTr="00746CCE">
        <w:trPr>
          <w:trHeight w:val="3033"/>
        </w:trPr>
        <w:tc>
          <w:tcPr>
            <w:tcW w:w="10377" w:type="dxa"/>
            <w:shd w:val="pct5" w:color="C0C0C0" w:fill="auto"/>
          </w:tcPr>
          <w:p w14:paraId="6E432F6C" w14:textId="77777777" w:rsidR="000925FC" w:rsidRPr="000925FC" w:rsidRDefault="000925FC" w:rsidP="000925FC">
            <w:pPr>
              <w:spacing w:after="0" w:line="260" w:lineRule="atLeast"/>
              <w:rPr>
                <w:rFonts w:ascii="Verdana" w:eastAsia="Times New Roman" w:hAnsi="Verdana" w:cs="Times New Roman"/>
                <w:b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Times New Roman"/>
                <w:b/>
                <w:sz w:val="20"/>
                <w:szCs w:val="20"/>
                <w:lang w:eastAsia="de-DE"/>
              </w:rPr>
              <w:t xml:space="preserve">2. Идентификация на лицето, което е подател на настоящото уведомление </w:t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(ако е различно лицето, което има задължение за подаване на уведомление)</w:t>
            </w:r>
            <w:r w:rsidRPr="000925FC">
              <w:rPr>
                <w:rFonts w:ascii="Verdana" w:eastAsia="Times New Roman" w:hAnsi="Verdana" w:cs="Times New Roman"/>
                <w:b/>
                <w:sz w:val="20"/>
                <w:szCs w:val="20"/>
                <w:lang w:eastAsia="de-DE"/>
              </w:rPr>
              <w:t>:</w:t>
            </w:r>
          </w:p>
          <w:p w14:paraId="227F25AB" w14:textId="77777777" w:rsidR="000925FC" w:rsidRPr="000925FC" w:rsidRDefault="000925FC" w:rsidP="000925FC">
            <w:pPr>
              <w:spacing w:after="0" w:line="260" w:lineRule="atLeast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  <w:p w14:paraId="02D4C619" w14:textId="77777777" w:rsidR="000925FC" w:rsidRPr="000925FC" w:rsidRDefault="000925FC" w:rsidP="000925FC">
            <w:pPr>
              <w:tabs>
                <w:tab w:val="left" w:pos="252"/>
              </w:tabs>
              <w:spacing w:after="120" w:line="260" w:lineRule="atLeast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Име:</w:t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</w:p>
          <w:p w14:paraId="37C070AB" w14:textId="77777777" w:rsidR="000925FC" w:rsidRPr="000925FC" w:rsidRDefault="000925FC" w:rsidP="000925FC">
            <w:pPr>
              <w:tabs>
                <w:tab w:val="left" w:pos="252"/>
              </w:tabs>
              <w:spacing w:before="120" w:after="0" w:line="260" w:lineRule="atLeast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Адрес:</w:t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="009D4D69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 xml:space="preserve">          </w:t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br/>
            </w:r>
          </w:p>
          <w:p w14:paraId="6CAF23D1" w14:textId="77777777" w:rsidR="000925FC" w:rsidRPr="000925FC" w:rsidRDefault="000925FC" w:rsidP="000925FC">
            <w:pPr>
              <w:spacing w:after="0" w:line="260" w:lineRule="atLeast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="00D01F66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begin">
                <w:ffData>
                  <w:name w:val="Kontrollkästchen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instrText xml:space="preserve"> FORMCHECKBOX </w:instrText>
            </w:r>
            <w:r w:rsidR="00D01F66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r>
            <w:r w:rsidR="00D01F66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end"/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 xml:space="preserve"> адрес на управление</w:t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="00C96A50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C96A50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instrText xml:space="preserve"> FORMCHECKBOX </w:instrText>
            </w:r>
            <w:r w:rsidR="00C96A50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r>
            <w:r w:rsidR="00C96A50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end"/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 xml:space="preserve"> а</w:t>
            </w:r>
            <w:bookmarkStart w:id="7" w:name="_GoBack"/>
            <w:bookmarkEnd w:id="7"/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дрес на кореспонденция</w:t>
            </w:r>
          </w:p>
          <w:p w14:paraId="15FDF5A6" w14:textId="77777777" w:rsidR="000925FC" w:rsidRPr="000925FC" w:rsidRDefault="000925FC" w:rsidP="000925FC">
            <w:pPr>
              <w:spacing w:after="0" w:line="260" w:lineRule="atLeast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  <w:p w14:paraId="4AC5AA5C" w14:textId="77777777" w:rsidR="000925FC" w:rsidRPr="000925FC" w:rsidRDefault="000925FC" w:rsidP="000925FC">
            <w:pPr>
              <w:spacing w:after="120" w:line="260" w:lineRule="atLeast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Лице за контакт:</w:t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="00D01F66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begin">
                <w:ffData>
                  <w:name w:val="AnsprP"/>
                  <w:enabled/>
                  <w:calcOnExit w:val="0"/>
                  <w:helpText w:type="text" w:val="Name der zuständigen Kontaktperson / des zuständigen Ansprechpartners&#10;&#10;Eingabeformat: Nachname, Vorname"/>
                  <w:textInput/>
                </w:ffData>
              </w:fldChar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instrText xml:space="preserve"> FORMTEXT </w:instrText>
            </w:r>
            <w:r w:rsidR="00D01F66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r>
            <w:r w:rsidR="00D01F66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separate"/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="00D01F66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end"/>
            </w:r>
          </w:p>
          <w:p w14:paraId="1C256916" w14:textId="77777777" w:rsidR="000925FC" w:rsidRPr="000925FC" w:rsidRDefault="000925FC" w:rsidP="000925FC">
            <w:pPr>
              <w:tabs>
                <w:tab w:val="left" w:pos="252"/>
              </w:tabs>
              <w:spacing w:after="120" w:line="260" w:lineRule="atLeast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Телефонен номер:</w:t>
            </w:r>
          </w:p>
          <w:p w14:paraId="623D266A" w14:textId="77777777" w:rsidR="000925FC" w:rsidRPr="000925FC" w:rsidRDefault="000925FC" w:rsidP="000925FC">
            <w:pPr>
              <w:tabs>
                <w:tab w:val="left" w:pos="252"/>
              </w:tabs>
              <w:spacing w:after="120" w:line="260" w:lineRule="atLeast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 xml:space="preserve">Факс:   </w:t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="00D01F66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helpText w:type="text" w:val="Telefonnummer des Meldepflichtigen (mit (Auslands-)Vorwahl soweit erforderlich)"/>
                  <w:textInput/>
                </w:ffData>
              </w:fldChar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instrText xml:space="preserve"> FORMTEXT </w:instrText>
            </w:r>
            <w:r w:rsidR="00D01F66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r>
            <w:r w:rsidR="00D01F66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separate"/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="00D01F66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end"/>
            </w:r>
          </w:p>
          <w:p w14:paraId="5EF79DE7" w14:textId="77777777" w:rsidR="000925FC" w:rsidRPr="000925FC" w:rsidRDefault="000925FC" w:rsidP="000925FC">
            <w:pPr>
              <w:spacing w:after="120" w:line="260" w:lineRule="atLeast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proofErr w:type="spellStart"/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E-mail</w:t>
            </w:r>
            <w:proofErr w:type="spellEnd"/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:</w:t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="00D01F66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begin">
                <w:ffData>
                  <w:name w:val="email_MP1"/>
                  <w:enabled/>
                  <w:calcOnExit w:val="0"/>
                  <w:textInput/>
                </w:ffData>
              </w:fldChar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instrText xml:space="preserve"> FORMTEXT </w:instrText>
            </w:r>
            <w:r w:rsidR="00D01F66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r>
            <w:r w:rsidR="00D01F66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separate"/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="00D01F66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end"/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@</w:t>
            </w:r>
            <w:r w:rsidR="00D01F66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begin">
                <w:ffData>
                  <w:name w:val="email_MP2"/>
                  <w:enabled/>
                  <w:calcOnExit w:val="0"/>
                  <w:textInput/>
                </w:ffData>
              </w:fldChar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instrText xml:space="preserve"> FORMTEXT </w:instrText>
            </w:r>
            <w:r w:rsidR="00D01F66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r>
            <w:r w:rsidR="00D01F66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separate"/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="00D01F66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end"/>
            </w:r>
          </w:p>
          <w:p w14:paraId="5C718840" w14:textId="77777777" w:rsidR="000925FC" w:rsidRPr="000925FC" w:rsidRDefault="000925FC" w:rsidP="00C96A50">
            <w:pPr>
              <w:tabs>
                <w:tab w:val="left" w:pos="252"/>
              </w:tabs>
              <w:spacing w:after="120" w:line="260" w:lineRule="atLeast"/>
              <w:rPr>
                <w:rFonts w:ascii="Verdana" w:eastAsia="Times New Roman" w:hAnsi="Verdana" w:cs="Times New Roman"/>
                <w:b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Друга полезна информация (примерно: функционални връзки лицето, което има задължение за подаване на уведомление):</w:t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ab/>
            </w:r>
            <w:r w:rsidR="00C96A50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пълномощник</w:t>
            </w:r>
          </w:p>
        </w:tc>
      </w:tr>
    </w:tbl>
    <w:p w14:paraId="25413C43" w14:textId="77777777" w:rsidR="000925FC" w:rsidRPr="000925FC" w:rsidRDefault="000925FC" w:rsidP="000925FC">
      <w:pPr>
        <w:spacing w:after="0" w:line="260" w:lineRule="atLeast"/>
        <w:rPr>
          <w:rFonts w:ascii="Verdana" w:eastAsia="Times New Roman" w:hAnsi="Verdana" w:cs="Times New Roman"/>
          <w:sz w:val="20"/>
          <w:szCs w:val="20"/>
          <w:lang w:eastAsia="de-DE"/>
        </w:rPr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C0C0C0" w:fill="E7FFE7"/>
        <w:tblLook w:val="01E0" w:firstRow="1" w:lastRow="1" w:firstColumn="1" w:lastColumn="1" w:noHBand="0" w:noVBand="0"/>
      </w:tblPr>
      <w:tblGrid>
        <w:gridCol w:w="10377"/>
      </w:tblGrid>
      <w:tr w:rsidR="000925FC" w:rsidRPr="000925FC" w14:paraId="5ACCC340" w14:textId="77777777" w:rsidTr="00746CCE">
        <w:trPr>
          <w:trHeight w:val="1599"/>
        </w:trPr>
        <w:tc>
          <w:tcPr>
            <w:tcW w:w="10377" w:type="dxa"/>
            <w:shd w:val="pct5" w:color="C0C0C0" w:fill="auto"/>
          </w:tcPr>
          <w:p w14:paraId="52B1A3AA" w14:textId="77777777" w:rsidR="000925FC" w:rsidRPr="000925FC" w:rsidRDefault="000925FC" w:rsidP="000925FC">
            <w:pPr>
              <w:spacing w:after="0" w:line="260" w:lineRule="atLeast"/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Times New Roman"/>
                <w:b/>
                <w:sz w:val="20"/>
                <w:szCs w:val="20"/>
                <w:lang w:eastAsia="de-DE"/>
              </w:rPr>
              <w:t>3. Допълнителна информация:</w:t>
            </w:r>
            <w:r w:rsidRPr="000925FC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vertAlign w:val="superscript"/>
                <w:lang w:val="en-US" w:eastAsia="de-DE"/>
              </w:rPr>
              <w:t>1*</w:t>
            </w:r>
            <w:r w:rsidRPr="000925FC">
              <w:rPr>
                <w:rFonts w:ascii="Verdana" w:eastAsia="Times New Roman" w:hAnsi="Verdana" w:cs="Times New Roman"/>
                <w:b/>
                <w:sz w:val="20"/>
                <w:szCs w:val="20"/>
                <w:lang w:eastAsia="de-DE"/>
              </w:rPr>
              <w:t xml:space="preserve"> </w:t>
            </w:r>
          </w:p>
          <w:p w14:paraId="03E09BFC" w14:textId="77777777" w:rsidR="000925FC" w:rsidRPr="000925FC" w:rsidRDefault="00D01F66" w:rsidP="000925FC">
            <w:pPr>
              <w:spacing w:before="120" w:after="0" w:line="260" w:lineRule="atLeast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begin">
                <w:ffData>
                  <w:name w:val="Erläuterungen"/>
                  <w:enabled/>
                  <w:calcOnExit w:val="0"/>
                  <w:helpText w:type="text" w:val="Sonstige Hinweise oder zum Verständnis der Mitteilung hilfreiche Erläuterungen (wird nicht veröffentlicht)"/>
                  <w:textInput/>
                </w:ffData>
              </w:fldChar>
            </w:r>
            <w:bookmarkStart w:id="8" w:name="Erläuterungen"/>
            <w:r w:rsidR="000925FC"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instrText xml:space="preserve"> FORMTEXT </w:instrText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separate"/>
            </w:r>
            <w:r w:rsidR="000925FC"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="000925FC" w:rsidRPr="000925FC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 </w:t>
            </w:r>
            <w:r w:rsidRPr="000925FC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fldChar w:fldCharType="end"/>
            </w:r>
            <w:bookmarkEnd w:id="8"/>
          </w:p>
        </w:tc>
      </w:tr>
    </w:tbl>
    <w:p w14:paraId="7C6B4AA2" w14:textId="77777777" w:rsidR="000925FC" w:rsidRPr="000925FC" w:rsidRDefault="000925FC" w:rsidP="000925FC">
      <w:pPr>
        <w:spacing w:after="0" w:line="260" w:lineRule="atLeast"/>
        <w:rPr>
          <w:rFonts w:ascii="Verdana" w:eastAsia="Times New Roman" w:hAnsi="Verdana" w:cs="Times New Roman"/>
          <w:sz w:val="20"/>
          <w:szCs w:val="20"/>
          <w:lang w:val="en-US" w:eastAsia="de-DE"/>
        </w:rPr>
      </w:pPr>
    </w:p>
    <w:p w14:paraId="3B1B27A1" w14:textId="77777777" w:rsidR="000925FC" w:rsidRPr="000925FC" w:rsidRDefault="000925FC" w:rsidP="000925FC">
      <w:pPr>
        <w:spacing w:after="0" w:line="260" w:lineRule="atLeast"/>
        <w:rPr>
          <w:rFonts w:ascii="Verdana" w:eastAsia="Times New Roman" w:hAnsi="Verdana" w:cs="Times New Roman"/>
          <w:sz w:val="20"/>
          <w:szCs w:val="20"/>
          <w:lang w:val="en-US" w:eastAsia="de-DE"/>
        </w:rPr>
      </w:pPr>
    </w:p>
    <w:p w14:paraId="1BCC3238" w14:textId="77777777" w:rsidR="00E9158E" w:rsidRDefault="00E9158E" w:rsidP="000925FC">
      <w:pPr>
        <w:spacing w:after="0" w:line="260" w:lineRule="atLeast"/>
        <w:rPr>
          <w:rFonts w:ascii="Verdana" w:eastAsia="Times New Roman" w:hAnsi="Verdana" w:cs="Times New Roman"/>
          <w:sz w:val="20"/>
          <w:szCs w:val="20"/>
          <w:lang w:val="en-US" w:eastAsia="de-DE"/>
        </w:rPr>
      </w:pPr>
    </w:p>
    <w:p w14:paraId="03AF42F3" w14:textId="77777777" w:rsidR="00DF0F69" w:rsidRDefault="00DF0F69" w:rsidP="000925FC">
      <w:pPr>
        <w:spacing w:after="0" w:line="260" w:lineRule="atLeast"/>
        <w:rPr>
          <w:rFonts w:ascii="Verdana" w:eastAsia="Times New Roman" w:hAnsi="Verdana" w:cs="Times New Roman"/>
          <w:sz w:val="20"/>
          <w:szCs w:val="20"/>
          <w:lang w:val="en-US" w:eastAsia="de-DE"/>
        </w:rPr>
      </w:pPr>
    </w:p>
    <w:p w14:paraId="75A80505" w14:textId="77777777" w:rsidR="00DF0F69" w:rsidRDefault="00DF0F69" w:rsidP="000925FC">
      <w:pPr>
        <w:spacing w:after="0" w:line="260" w:lineRule="atLeast"/>
        <w:rPr>
          <w:rFonts w:ascii="Verdana" w:eastAsia="Times New Roman" w:hAnsi="Verdana" w:cs="Times New Roman"/>
          <w:sz w:val="20"/>
          <w:szCs w:val="20"/>
          <w:lang w:val="en-US" w:eastAsia="de-DE"/>
        </w:rPr>
      </w:pPr>
    </w:p>
    <w:p w14:paraId="49D5791E" w14:textId="77777777" w:rsidR="00DF0F69" w:rsidRPr="002C4BEA" w:rsidRDefault="00DF0F69" w:rsidP="000925FC">
      <w:pPr>
        <w:spacing w:after="0" w:line="260" w:lineRule="atLeast"/>
        <w:rPr>
          <w:rFonts w:ascii="Verdana" w:eastAsia="Times New Roman" w:hAnsi="Verdana" w:cs="Times New Roman"/>
          <w:sz w:val="20"/>
          <w:szCs w:val="20"/>
          <w:lang w:eastAsia="de-DE"/>
        </w:rPr>
      </w:pPr>
    </w:p>
    <w:p w14:paraId="1D9447BF" w14:textId="77777777" w:rsidR="00DF0F69" w:rsidRDefault="00DF0F69" w:rsidP="000925FC">
      <w:pPr>
        <w:spacing w:after="0" w:line="260" w:lineRule="atLeast"/>
        <w:rPr>
          <w:rFonts w:ascii="Verdana" w:eastAsia="Times New Roman" w:hAnsi="Verdana" w:cs="Times New Roman"/>
          <w:sz w:val="20"/>
          <w:szCs w:val="20"/>
          <w:lang w:eastAsia="de-DE"/>
        </w:rPr>
      </w:pPr>
    </w:p>
    <w:p w14:paraId="5C9127AD" w14:textId="77777777" w:rsidR="00CA5615" w:rsidRPr="00CA5615" w:rsidRDefault="00CA5615" w:rsidP="000925FC">
      <w:pPr>
        <w:spacing w:after="0" w:line="260" w:lineRule="atLeast"/>
        <w:rPr>
          <w:rFonts w:ascii="Verdana" w:eastAsia="Times New Roman" w:hAnsi="Verdana" w:cs="Times New Roman"/>
          <w:sz w:val="20"/>
          <w:szCs w:val="20"/>
          <w:lang w:eastAsia="de-DE"/>
        </w:rPr>
      </w:pPr>
    </w:p>
    <w:p w14:paraId="47AC0804" w14:textId="77777777" w:rsidR="00DF0F69" w:rsidRDefault="00DF0F69" w:rsidP="000925FC">
      <w:pPr>
        <w:spacing w:after="0" w:line="260" w:lineRule="atLeast"/>
        <w:rPr>
          <w:rFonts w:ascii="Verdana" w:eastAsia="Times New Roman" w:hAnsi="Verdana" w:cs="Times New Roman"/>
          <w:sz w:val="20"/>
          <w:szCs w:val="20"/>
          <w:lang w:val="en-US" w:eastAsia="de-DE"/>
        </w:rPr>
      </w:pPr>
    </w:p>
    <w:p w14:paraId="2DBC5812" w14:textId="77777777" w:rsidR="00DF0F69" w:rsidRPr="000925FC" w:rsidRDefault="00DF0F69" w:rsidP="000925FC">
      <w:pPr>
        <w:spacing w:after="0" w:line="260" w:lineRule="atLeast"/>
        <w:rPr>
          <w:rFonts w:ascii="Verdana" w:eastAsia="Times New Roman" w:hAnsi="Verdana" w:cs="Times New Roman"/>
          <w:sz w:val="20"/>
          <w:szCs w:val="20"/>
          <w:lang w:val="en-US" w:eastAsia="de-DE"/>
        </w:rPr>
      </w:pPr>
    </w:p>
    <w:p w14:paraId="2D8B837B" w14:textId="77777777" w:rsidR="000925FC" w:rsidRPr="000925FC" w:rsidRDefault="000925FC" w:rsidP="000925FC">
      <w:pPr>
        <w:spacing w:after="0" w:line="260" w:lineRule="atLeast"/>
        <w:rPr>
          <w:rFonts w:ascii="Verdana" w:eastAsia="Times New Roman" w:hAnsi="Verdana" w:cs="Times New Roman"/>
          <w:sz w:val="20"/>
          <w:szCs w:val="20"/>
          <w:lang w:val="en-US" w:eastAsia="de-DE"/>
        </w:rPr>
      </w:pPr>
    </w:p>
    <w:p w14:paraId="5C3FD076" w14:textId="77777777" w:rsidR="000925FC" w:rsidRPr="000925FC" w:rsidRDefault="000925FC" w:rsidP="000925FC">
      <w:pPr>
        <w:spacing w:after="0" w:line="26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  <w:r w:rsidRPr="000C0193">
        <w:rPr>
          <w:rFonts w:ascii="Verdana" w:eastAsia="Times New Roman" w:hAnsi="Verdana" w:cs="Times New Roman"/>
          <w:b/>
          <w:color w:val="FF0000"/>
          <w:sz w:val="20"/>
          <w:szCs w:val="20"/>
          <w:vertAlign w:val="superscript"/>
          <w:lang w:val="ru-RU" w:eastAsia="de-DE"/>
        </w:rPr>
        <w:t>1*</w:t>
      </w:r>
      <w:r w:rsidRPr="000925FC">
        <w:rPr>
          <w:rFonts w:ascii="Verdana" w:eastAsia="Times New Roman" w:hAnsi="Verdana" w:cs="Times New Roman"/>
          <w:b/>
          <w:color w:val="FF0000"/>
          <w:sz w:val="20"/>
          <w:szCs w:val="20"/>
          <w:vertAlign w:val="superscript"/>
          <w:lang w:eastAsia="de-DE"/>
        </w:rPr>
        <w:t xml:space="preserve"> </w:t>
      </w:r>
      <w:r w:rsidRPr="000925FC">
        <w:rPr>
          <w:rFonts w:ascii="Times New Roman" w:eastAsia="Times New Roman" w:hAnsi="Times New Roman" w:cs="Times New Roman"/>
          <w:sz w:val="20"/>
          <w:szCs w:val="20"/>
          <w:lang w:eastAsia="de-DE"/>
        </w:rPr>
        <w:t>Тук са подава всякаква допълнителна информация, която пояснява подадената справка за значително дялово участие. Също така, тук управляващите дружества, предоставят информация за пълната структура и обем на притежаваните пряко и/или непряко за сметка на КИС акции с право на глас по чл. 145, ал. 1 и чл. 146, ал. 1 и финансови инструменти по чл. 148а, ал. 1 от ЗППЦК.</w:t>
      </w:r>
    </w:p>
    <w:p w14:paraId="172D2359" w14:textId="77777777" w:rsidR="000925FC" w:rsidRPr="000925FC" w:rsidRDefault="000925FC" w:rsidP="000925FC">
      <w:pPr>
        <w:spacing w:after="0" w:line="260" w:lineRule="atLeast"/>
        <w:rPr>
          <w:rFonts w:ascii="Verdana" w:eastAsia="Times New Roman" w:hAnsi="Verdana" w:cs="Times New Roman"/>
          <w:sz w:val="20"/>
          <w:szCs w:val="20"/>
          <w:lang w:eastAsia="de-DE"/>
        </w:rPr>
      </w:pPr>
    </w:p>
    <w:sectPr w:rsidR="000925FC" w:rsidRPr="000925FC" w:rsidSect="00746CCE">
      <w:footnotePr>
        <w:pos w:val="beneathText"/>
      </w:footnotePr>
      <w:endnotePr>
        <w:numFmt w:val="decimal"/>
      </w:endnotePr>
      <w:type w:val="continuous"/>
      <w:pgSz w:w="11906" w:h="16838" w:code="9"/>
      <w:pgMar w:top="567" w:right="567" w:bottom="567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059D07" w14:textId="77777777" w:rsidR="00205896" w:rsidRDefault="00205896" w:rsidP="000925FC">
      <w:pPr>
        <w:spacing w:after="0" w:line="240" w:lineRule="auto"/>
      </w:pPr>
      <w:r>
        <w:separator/>
      </w:r>
    </w:p>
  </w:endnote>
  <w:endnote w:type="continuationSeparator" w:id="0">
    <w:p w14:paraId="2C0D9ABE" w14:textId="77777777" w:rsidR="00205896" w:rsidRDefault="00205896" w:rsidP="000925FC">
      <w:pPr>
        <w:spacing w:after="0" w:line="240" w:lineRule="auto"/>
      </w:pPr>
      <w:r>
        <w:continuationSeparator/>
      </w:r>
    </w:p>
  </w:endnote>
  <w:endnote w:id="1">
    <w:p w14:paraId="641C484A" w14:textId="77777777" w:rsidR="00205896" w:rsidRPr="00591BDF" w:rsidRDefault="00205896" w:rsidP="000925FC">
      <w:pPr>
        <w:spacing w:after="120"/>
        <w:jc w:val="both"/>
        <w:rPr>
          <w:rFonts w:ascii="Times New Roman" w:hAnsi="Times New Roman" w:cs="Times New Roman"/>
        </w:rPr>
      </w:pPr>
      <w:r w:rsidRPr="00591BDF">
        <w:rPr>
          <w:rStyle w:val="EndnoteReference"/>
          <w:rFonts w:ascii="Times New Roman" w:hAnsi="Times New Roman" w:cs="Times New Roman"/>
          <w:b/>
          <w:color w:val="FF0000"/>
        </w:rPr>
        <w:endnoteRef/>
      </w:r>
      <w:r w:rsidRPr="00591BDF">
        <w:rPr>
          <w:rFonts w:ascii="Times New Roman" w:hAnsi="Times New Roman" w:cs="Times New Roman"/>
        </w:rPr>
        <w:t xml:space="preserve"> </w:t>
      </w:r>
      <w:r w:rsidRPr="00591BDF">
        <w:rPr>
          <w:rFonts w:ascii="Times New Roman" w:hAnsi="Times New Roman" w:cs="Times New Roman"/>
          <w:sz w:val="20"/>
          <w:szCs w:val="20"/>
        </w:rPr>
        <w:t>Пълното наименование на юридическото лице и основни данни за издателя.</w:t>
      </w:r>
    </w:p>
  </w:endnote>
  <w:endnote w:id="2">
    <w:p w14:paraId="2C0E1F2B" w14:textId="77777777" w:rsidR="00205896" w:rsidRPr="00591BDF" w:rsidRDefault="00205896" w:rsidP="000925FC">
      <w:pPr>
        <w:pStyle w:val="EndnoteText"/>
        <w:jc w:val="both"/>
        <w:rPr>
          <w:lang w:val="bg-BG"/>
        </w:rPr>
      </w:pPr>
      <w:r w:rsidRPr="00591BDF">
        <w:rPr>
          <w:rStyle w:val="EndnoteReference"/>
          <w:b/>
          <w:color w:val="FF0000"/>
          <w:szCs w:val="24"/>
        </w:rPr>
        <w:endnoteRef/>
      </w:r>
      <w:r w:rsidRPr="00591BDF">
        <w:t xml:space="preserve"> </w:t>
      </w:r>
      <w:r w:rsidRPr="00591BDF">
        <w:rPr>
          <w:lang w:val="bg-BG"/>
        </w:rPr>
        <w:t>От практическо значение за основанието са причините за минаване на праговете по чл. 145, ал. 1, чл. 146, ал</w:t>
      </w:r>
      <w:r>
        <w:rPr>
          <w:lang w:val="bg-BG"/>
        </w:rPr>
        <w:t>.1 или чл. 148а, ал. 1 от ЗППЦК</w:t>
      </w:r>
      <w:r w:rsidRPr="00591BDF">
        <w:rPr>
          <w:lang w:val="bg-BG"/>
        </w:rPr>
        <w:t xml:space="preserve">. Примери за няколко причини едновременно: Упражняване на права по финансови инструменти </w:t>
      </w:r>
      <w:r w:rsidRPr="000C0193">
        <w:rPr>
          <w:lang w:val="ru-RU"/>
        </w:rPr>
        <w:t xml:space="preserve">(= </w:t>
      </w:r>
      <w:r w:rsidRPr="00591BDF">
        <w:rPr>
          <w:lang w:val="bg-BG"/>
        </w:rPr>
        <w:t>Друга причина</w:t>
      </w:r>
      <w:r w:rsidRPr="000C0193">
        <w:rPr>
          <w:lang w:val="ru-RU"/>
        </w:rPr>
        <w:t>)</w:t>
      </w:r>
      <w:r w:rsidRPr="00591BDF">
        <w:rPr>
          <w:lang w:val="bg-BG"/>
        </w:rPr>
        <w:t xml:space="preserve">, което само по себе си води в същото време и до минаване на праговете по правата на глас в общото събрание на публичното дружество </w:t>
      </w:r>
      <w:r w:rsidRPr="000C0193">
        <w:rPr>
          <w:lang w:val="ru-RU"/>
        </w:rPr>
        <w:t>(</w:t>
      </w:r>
      <w:r w:rsidRPr="00591BDF">
        <w:rPr>
          <w:lang w:val="bg-BG"/>
        </w:rPr>
        <w:t>=Придобиване</w:t>
      </w:r>
      <w:r w:rsidRPr="000C0193">
        <w:rPr>
          <w:lang w:val="ru-RU"/>
        </w:rPr>
        <w:t xml:space="preserve"> </w:t>
      </w:r>
      <w:r w:rsidRPr="00591BDF">
        <w:rPr>
          <w:lang w:val="bg-BG"/>
        </w:rPr>
        <w:t>/разпореждане с акции с права на глас</w:t>
      </w:r>
      <w:r w:rsidRPr="000C0193">
        <w:rPr>
          <w:lang w:val="ru-RU"/>
        </w:rPr>
        <w:t>)</w:t>
      </w:r>
      <w:r w:rsidRPr="00591BDF">
        <w:rPr>
          <w:lang w:val="bg-BG"/>
        </w:rPr>
        <w:t>.</w:t>
      </w:r>
    </w:p>
    <w:p w14:paraId="34CE77C2" w14:textId="77777777" w:rsidR="00205896" w:rsidRPr="00591BDF" w:rsidRDefault="00205896" w:rsidP="000925FC">
      <w:pPr>
        <w:pStyle w:val="EndnoteText"/>
        <w:jc w:val="both"/>
        <w:rPr>
          <w:lang w:val="bg-BG"/>
        </w:rPr>
      </w:pPr>
    </w:p>
  </w:endnote>
  <w:endnote w:id="3">
    <w:p w14:paraId="6FD51DB9" w14:textId="77777777" w:rsidR="00205896" w:rsidRPr="00591BDF" w:rsidRDefault="00205896" w:rsidP="000925FC">
      <w:pPr>
        <w:pStyle w:val="EndnoteText"/>
        <w:jc w:val="both"/>
        <w:rPr>
          <w:lang w:val="bg-BG"/>
        </w:rPr>
      </w:pPr>
      <w:r w:rsidRPr="00591BDF">
        <w:rPr>
          <w:rStyle w:val="EndnoteReference"/>
          <w:b/>
          <w:color w:val="FF0000"/>
          <w:szCs w:val="24"/>
        </w:rPr>
        <w:endnoteRef/>
      </w:r>
      <w:r w:rsidRPr="00591BDF">
        <w:rPr>
          <w:rStyle w:val="EndnoteReference"/>
          <w:b/>
          <w:color w:val="FF0000"/>
          <w:szCs w:val="24"/>
        </w:rPr>
        <w:t xml:space="preserve"> </w:t>
      </w:r>
      <w:r w:rsidRPr="00591BDF">
        <w:rPr>
          <w:lang w:val="bg-BG"/>
        </w:rPr>
        <w:t>Прилага се само в случай, че праговете са преминати поради пасивна промяна в структурата на общия брой на правата на глас, примерно  когато лицето не е закупило нови акции при увеличение на капитала, но в следствие на издаването им, дела на лицето в общото събрание на акционерите пада под законовите прагове. Ако при записването на нови акции, лицето е закупило такива и това е давело до увеличаване на дела му и съответно минаване на прагове, се поставя отметка в „Придобиване/разпореждане с акции с права на глас”.</w:t>
      </w:r>
    </w:p>
    <w:p w14:paraId="5DE230A6" w14:textId="77777777" w:rsidR="00205896" w:rsidRPr="00591BDF" w:rsidRDefault="00205896" w:rsidP="000925FC">
      <w:pPr>
        <w:pStyle w:val="EndnoteText"/>
        <w:jc w:val="both"/>
        <w:rPr>
          <w:lang w:val="bg-BG"/>
        </w:rPr>
      </w:pPr>
    </w:p>
  </w:endnote>
  <w:endnote w:id="4">
    <w:p w14:paraId="4971469E" w14:textId="77777777" w:rsidR="00205896" w:rsidRPr="000C0193" w:rsidRDefault="00205896" w:rsidP="00746CCE">
      <w:pPr>
        <w:pStyle w:val="EndnoteText"/>
        <w:spacing w:after="200"/>
        <w:jc w:val="both"/>
        <w:rPr>
          <w:lang w:val="ru-RU"/>
        </w:rPr>
      </w:pPr>
      <w:r w:rsidRPr="00591BDF">
        <w:rPr>
          <w:rStyle w:val="EndnoteReference"/>
          <w:b/>
          <w:color w:val="FF0000"/>
          <w:szCs w:val="24"/>
        </w:rPr>
        <w:endnoteRef/>
      </w:r>
      <w:r w:rsidRPr="00591BDF">
        <w:rPr>
          <w:rStyle w:val="EndnoteReference"/>
          <w:b/>
          <w:color w:val="FF0000"/>
          <w:szCs w:val="24"/>
        </w:rPr>
        <w:t xml:space="preserve"> </w:t>
      </w:r>
      <w:r w:rsidRPr="00591BDF">
        <w:rPr>
          <w:lang w:val="bg-BG"/>
        </w:rPr>
        <w:t>Примери: Уведомление за минаване на праговете в следствие на издадено или прекратено пълномощно, упражняване на право, носител на което е финансов инструмент или изтичане на срок свързан с действието на финансов инструмент.</w:t>
      </w:r>
    </w:p>
  </w:endnote>
  <w:endnote w:id="5">
    <w:p w14:paraId="19AEEDF9" w14:textId="77777777" w:rsidR="00205896" w:rsidRPr="00591BDF" w:rsidRDefault="00205896" w:rsidP="00D416D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91BDF">
        <w:rPr>
          <w:rStyle w:val="EndnoteReference"/>
          <w:rFonts w:ascii="Times New Roman" w:hAnsi="Times New Roman" w:cs="Times New Roman"/>
          <w:b/>
          <w:color w:val="FF0000"/>
        </w:rPr>
        <w:endnoteRef/>
      </w:r>
      <w:r w:rsidRPr="00591BDF">
        <w:rPr>
          <w:rFonts w:ascii="Times New Roman" w:hAnsi="Times New Roman" w:cs="Times New Roman"/>
        </w:rPr>
        <w:t xml:space="preserve"> </w:t>
      </w:r>
      <w:r w:rsidRPr="00591BDF">
        <w:rPr>
          <w:rFonts w:ascii="Times New Roman" w:hAnsi="Times New Roman" w:cs="Times New Roman"/>
          <w:sz w:val="20"/>
          <w:szCs w:val="20"/>
        </w:rPr>
        <w:t>Тук се отбелязва пълното име на физическото или юридическо лице, което:</w:t>
      </w:r>
    </w:p>
    <w:p w14:paraId="66EC2360" w14:textId="77777777" w:rsidR="00205896" w:rsidRPr="000C0193" w:rsidRDefault="00205896" w:rsidP="00BA70D8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91BDF">
        <w:rPr>
          <w:rFonts w:ascii="Times New Roman" w:hAnsi="Times New Roman" w:cs="Times New Roman"/>
          <w:sz w:val="20"/>
          <w:szCs w:val="20"/>
        </w:rPr>
        <w:t xml:space="preserve">а. придобива акции с право на глас в общото събрание на публично дружество </w:t>
      </w:r>
      <w:r w:rsidRPr="000C0193">
        <w:rPr>
          <w:rFonts w:ascii="Times New Roman" w:hAnsi="Times New Roman" w:cs="Times New Roman"/>
          <w:sz w:val="20"/>
          <w:szCs w:val="20"/>
          <w:lang w:val="ru-RU"/>
        </w:rPr>
        <w:t>(</w:t>
      </w:r>
      <w:r w:rsidRPr="00591BDF">
        <w:rPr>
          <w:rFonts w:ascii="Times New Roman" w:hAnsi="Times New Roman" w:cs="Times New Roman"/>
          <w:sz w:val="20"/>
          <w:szCs w:val="20"/>
        </w:rPr>
        <w:t>чл. 145, ал. 1</w:t>
      </w:r>
      <w:r w:rsidRPr="000C0193">
        <w:rPr>
          <w:rFonts w:ascii="Times New Roman" w:hAnsi="Times New Roman" w:cs="Times New Roman"/>
          <w:sz w:val="20"/>
          <w:szCs w:val="20"/>
          <w:lang w:val="ru-RU"/>
        </w:rPr>
        <w:t>)</w:t>
      </w:r>
    </w:p>
    <w:p w14:paraId="0C160361" w14:textId="77777777" w:rsidR="00205896" w:rsidRPr="00591BDF" w:rsidRDefault="00205896" w:rsidP="00BA70D8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91BDF">
        <w:rPr>
          <w:rFonts w:ascii="Times New Roman" w:hAnsi="Times New Roman" w:cs="Times New Roman"/>
          <w:sz w:val="20"/>
          <w:szCs w:val="20"/>
        </w:rPr>
        <w:t xml:space="preserve">б. получава контрол върху акции с право на глас или получава възможност да упражнява право </w:t>
      </w:r>
    </w:p>
    <w:p w14:paraId="438C4A20" w14:textId="77777777" w:rsidR="00205896" w:rsidRPr="000C0193" w:rsidRDefault="00205896" w:rsidP="00BA70D8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91BDF">
        <w:rPr>
          <w:rFonts w:ascii="Times New Roman" w:hAnsi="Times New Roman" w:cs="Times New Roman"/>
          <w:sz w:val="20"/>
          <w:szCs w:val="20"/>
        </w:rPr>
        <w:t xml:space="preserve">    на глас в общото събрание на публично дружество </w:t>
      </w:r>
      <w:r w:rsidRPr="000C0193">
        <w:rPr>
          <w:rFonts w:ascii="Times New Roman" w:hAnsi="Times New Roman" w:cs="Times New Roman"/>
          <w:sz w:val="20"/>
          <w:szCs w:val="20"/>
          <w:lang w:val="ru-RU"/>
        </w:rPr>
        <w:t>(</w:t>
      </w:r>
      <w:r w:rsidRPr="00591BDF">
        <w:rPr>
          <w:rFonts w:ascii="Times New Roman" w:hAnsi="Times New Roman" w:cs="Times New Roman"/>
          <w:sz w:val="20"/>
          <w:szCs w:val="20"/>
        </w:rPr>
        <w:t>чл. 146, ал. 1</w:t>
      </w:r>
      <w:r w:rsidRPr="000C0193">
        <w:rPr>
          <w:rFonts w:ascii="Times New Roman" w:hAnsi="Times New Roman" w:cs="Times New Roman"/>
          <w:sz w:val="20"/>
          <w:szCs w:val="20"/>
          <w:lang w:val="ru-RU"/>
        </w:rPr>
        <w:t>)</w:t>
      </w:r>
    </w:p>
    <w:p w14:paraId="780475B4" w14:textId="77777777" w:rsidR="00205896" w:rsidRPr="00591BDF" w:rsidRDefault="00205896" w:rsidP="00BA70D8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91BDF">
        <w:rPr>
          <w:rFonts w:ascii="Times New Roman" w:hAnsi="Times New Roman" w:cs="Times New Roman"/>
          <w:sz w:val="20"/>
          <w:szCs w:val="20"/>
        </w:rPr>
        <w:t xml:space="preserve">в. придобива финансови инструменти, базирани на/обвързани с акции с право на глас в общото събрание на </w:t>
      </w:r>
    </w:p>
    <w:p w14:paraId="5E24708D" w14:textId="77777777" w:rsidR="00205896" w:rsidRPr="00591BDF" w:rsidRDefault="00205896" w:rsidP="00BA70D8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91BDF">
        <w:rPr>
          <w:rFonts w:ascii="Times New Roman" w:hAnsi="Times New Roman" w:cs="Times New Roman"/>
          <w:sz w:val="20"/>
          <w:szCs w:val="20"/>
        </w:rPr>
        <w:t xml:space="preserve">    публично дружество. </w:t>
      </w:r>
      <w:r w:rsidRPr="000C0193">
        <w:rPr>
          <w:rFonts w:ascii="Times New Roman" w:hAnsi="Times New Roman" w:cs="Times New Roman"/>
          <w:sz w:val="20"/>
          <w:szCs w:val="20"/>
          <w:lang w:val="ru-RU"/>
        </w:rPr>
        <w:t>(</w:t>
      </w:r>
      <w:r w:rsidRPr="00591BDF">
        <w:rPr>
          <w:rFonts w:ascii="Times New Roman" w:hAnsi="Times New Roman" w:cs="Times New Roman"/>
          <w:sz w:val="20"/>
          <w:szCs w:val="20"/>
        </w:rPr>
        <w:t>чл. 148а, ал. 1</w:t>
      </w:r>
      <w:r w:rsidRPr="000C0193">
        <w:rPr>
          <w:rFonts w:ascii="Times New Roman" w:hAnsi="Times New Roman" w:cs="Times New Roman"/>
          <w:sz w:val="20"/>
          <w:szCs w:val="20"/>
          <w:lang w:val="ru-RU"/>
        </w:rPr>
        <w:t>)</w:t>
      </w:r>
    </w:p>
    <w:p w14:paraId="36FEBC4C" w14:textId="77777777" w:rsidR="00205896" w:rsidRPr="00591BDF" w:rsidRDefault="00205896" w:rsidP="000925FC">
      <w:pPr>
        <w:pStyle w:val="EndnoteText"/>
        <w:jc w:val="both"/>
        <w:rPr>
          <w:lang w:val="bg-BG"/>
        </w:rPr>
      </w:pPr>
    </w:p>
  </w:endnote>
  <w:endnote w:id="6">
    <w:p w14:paraId="658A78BD" w14:textId="77777777" w:rsidR="00205896" w:rsidRPr="00591BDF" w:rsidRDefault="00205896" w:rsidP="000925FC">
      <w:pPr>
        <w:pStyle w:val="EndnoteText"/>
        <w:jc w:val="both"/>
        <w:rPr>
          <w:lang w:val="bg-BG"/>
        </w:rPr>
      </w:pPr>
      <w:r w:rsidRPr="00591BDF">
        <w:rPr>
          <w:rStyle w:val="EndnoteReference"/>
          <w:b/>
          <w:color w:val="FF0000"/>
          <w:szCs w:val="24"/>
        </w:rPr>
        <w:endnoteRef/>
      </w:r>
      <w:r w:rsidRPr="00591BDF">
        <w:t xml:space="preserve"> В случай на физическо лице</w:t>
      </w:r>
      <w:r w:rsidRPr="000C0193">
        <w:rPr>
          <w:lang w:val="ru-RU"/>
        </w:rPr>
        <w:t xml:space="preserve">: </w:t>
      </w:r>
      <w:r w:rsidRPr="00591BDF">
        <w:t xml:space="preserve">Трите имена на лицето по лична карта </w:t>
      </w:r>
      <w:r w:rsidRPr="000C0193">
        <w:rPr>
          <w:lang w:val="ru-RU"/>
        </w:rPr>
        <w:t>(</w:t>
      </w:r>
      <w:r w:rsidRPr="00591BDF">
        <w:t>паспорт</w:t>
      </w:r>
      <w:r w:rsidRPr="000C0193">
        <w:rPr>
          <w:lang w:val="ru-RU"/>
        </w:rPr>
        <w:t>).</w:t>
      </w:r>
    </w:p>
    <w:p w14:paraId="0C46CF4B" w14:textId="77777777" w:rsidR="00205896" w:rsidRPr="00591BDF" w:rsidRDefault="00205896" w:rsidP="000925FC">
      <w:pPr>
        <w:pStyle w:val="EndnoteText"/>
        <w:jc w:val="both"/>
        <w:rPr>
          <w:lang w:val="bg-BG"/>
        </w:rPr>
      </w:pPr>
    </w:p>
  </w:endnote>
  <w:endnote w:id="7">
    <w:p w14:paraId="138B218D" w14:textId="77777777" w:rsidR="00205896" w:rsidRPr="00591BDF" w:rsidRDefault="00205896" w:rsidP="000925FC">
      <w:pPr>
        <w:pStyle w:val="EndnoteText"/>
        <w:jc w:val="both"/>
        <w:rPr>
          <w:lang w:val="bg-BG"/>
        </w:rPr>
      </w:pPr>
      <w:r w:rsidRPr="00591BDF">
        <w:rPr>
          <w:rStyle w:val="EndnoteReference"/>
          <w:b/>
          <w:color w:val="FF0000"/>
          <w:szCs w:val="24"/>
        </w:rPr>
        <w:endnoteRef/>
      </w:r>
      <w:r w:rsidRPr="00591BDF">
        <w:t xml:space="preserve"> Отнася се за града и държавата, където лицето е регистрирано в съответния търговски регистър </w:t>
      </w:r>
      <w:r w:rsidRPr="000C0193">
        <w:rPr>
          <w:lang w:val="ru-RU"/>
        </w:rPr>
        <w:t>(</w:t>
      </w:r>
      <w:r w:rsidRPr="00591BDF">
        <w:t>регистър на компаниите</w:t>
      </w:r>
      <w:r w:rsidRPr="000C0193">
        <w:rPr>
          <w:lang w:val="ru-RU"/>
        </w:rPr>
        <w:t xml:space="preserve">), </w:t>
      </w:r>
      <w:r w:rsidRPr="00591BDF">
        <w:t>според приложимото законодателство</w:t>
      </w:r>
      <w:r w:rsidRPr="000C0193">
        <w:rPr>
          <w:lang w:val="ru-RU"/>
        </w:rPr>
        <w:t>.</w:t>
      </w:r>
    </w:p>
    <w:p w14:paraId="5B92E5A1" w14:textId="77777777" w:rsidR="00205896" w:rsidRPr="00591BDF" w:rsidRDefault="00205896" w:rsidP="000925FC">
      <w:pPr>
        <w:pStyle w:val="EndnoteText"/>
        <w:jc w:val="both"/>
        <w:rPr>
          <w:lang w:val="bg-BG"/>
        </w:rPr>
      </w:pPr>
    </w:p>
  </w:endnote>
  <w:endnote w:id="8">
    <w:p w14:paraId="2D802F4D" w14:textId="77777777" w:rsidR="00205896" w:rsidRPr="00591BDF" w:rsidRDefault="00205896" w:rsidP="000925FC">
      <w:pPr>
        <w:pStyle w:val="EndnoteText"/>
        <w:jc w:val="both"/>
      </w:pPr>
      <w:r w:rsidRPr="00591BDF">
        <w:rPr>
          <w:rStyle w:val="EndnoteReference"/>
          <w:b/>
          <w:color w:val="FF0000"/>
          <w:szCs w:val="24"/>
        </w:rPr>
        <w:endnoteRef/>
      </w:r>
      <w:r w:rsidRPr="00591BDF">
        <w:t xml:space="preserve"> Отнася се за наименованието на преките акционери, които са преките притежатели на акции с право на глас, но са контролирани от лице по чл. 146, ал. 1, т. 5 от ЗППЦК</w:t>
      </w:r>
      <w:r w:rsidRPr="00591BDF">
        <w:rPr>
          <w:lang w:val="bg-BG"/>
        </w:rPr>
        <w:t>,</w:t>
      </w:r>
      <w:r w:rsidRPr="00591BDF">
        <w:t xml:space="preserve"> което подава уведомлението или които са преките акционери на акциите с право на глас в общото събрание на акционерите и които са прехвърлили тези права на лице по чл. 146, ал. 1 т. 1-4 и т. 6-8 от ЗППЦК, което подава уведомлението. Отнася се и за КИС, чиито права на глас се упражняват от управляващото дружество.</w:t>
      </w:r>
    </w:p>
    <w:p w14:paraId="29A36056" w14:textId="77777777" w:rsidR="00205896" w:rsidRPr="00591BDF" w:rsidRDefault="00205896" w:rsidP="000925FC">
      <w:pPr>
        <w:pStyle w:val="EndnoteText"/>
        <w:jc w:val="both"/>
        <w:rPr>
          <w:lang w:val="bg-BG"/>
        </w:rPr>
      </w:pPr>
    </w:p>
  </w:endnote>
  <w:endnote w:id="9">
    <w:p w14:paraId="7BB38207" w14:textId="77777777" w:rsidR="00205896" w:rsidRPr="00591BDF" w:rsidRDefault="00205896" w:rsidP="000925FC">
      <w:pPr>
        <w:pStyle w:val="EndnoteText"/>
        <w:jc w:val="both"/>
        <w:rPr>
          <w:lang w:val="bg-BG"/>
        </w:rPr>
      </w:pPr>
      <w:r w:rsidRPr="00591BDF">
        <w:rPr>
          <w:rStyle w:val="EndnoteReference"/>
          <w:b/>
          <w:color w:val="FF0000"/>
          <w:szCs w:val="24"/>
        </w:rPr>
        <w:endnoteRef/>
      </w:r>
      <w:r w:rsidRPr="00591BDF">
        <w:rPr>
          <w:rStyle w:val="EndnoteReference"/>
          <w:b/>
          <w:color w:val="FF0000"/>
          <w:szCs w:val="24"/>
        </w:rPr>
        <w:t xml:space="preserve"> </w:t>
      </w:r>
      <w:r w:rsidRPr="00591BDF">
        <w:rPr>
          <w:lang w:val="bg-BG"/>
        </w:rPr>
        <w:t>Дата на регистрация на сделката в Централен Депозитар АД, респективно дата на последната промяна в гласовете, които лицето може да упражнява в общото събрание на публичното дружество.</w:t>
      </w:r>
    </w:p>
    <w:p w14:paraId="30904EFD" w14:textId="77777777" w:rsidR="00205896" w:rsidRPr="00591BDF" w:rsidRDefault="00205896" w:rsidP="000925FC">
      <w:pPr>
        <w:pStyle w:val="EndnoteText"/>
        <w:jc w:val="both"/>
        <w:rPr>
          <w:lang w:val="bg-BG"/>
        </w:rPr>
      </w:pPr>
    </w:p>
  </w:endnote>
  <w:endnote w:id="10">
    <w:p w14:paraId="2B3310E9" w14:textId="77777777" w:rsidR="00205896" w:rsidRPr="00591BDF" w:rsidRDefault="00205896" w:rsidP="000925FC">
      <w:pPr>
        <w:pStyle w:val="EndnoteText"/>
        <w:jc w:val="both"/>
        <w:rPr>
          <w:lang w:val="bg-BG"/>
        </w:rPr>
      </w:pPr>
      <w:r w:rsidRPr="00591BDF">
        <w:rPr>
          <w:rStyle w:val="EndnoteReference"/>
          <w:b/>
          <w:color w:val="FF0000"/>
          <w:szCs w:val="24"/>
        </w:rPr>
        <w:endnoteRef/>
      </w:r>
      <w:r w:rsidRPr="00591BDF">
        <w:t xml:space="preserve"> </w:t>
      </w:r>
      <w:r w:rsidRPr="00591BDF">
        <w:t>Записва се общия брой на правата на глас, който е използван при калкулацията за изчисляване на процента на гласовете, които се държат в общото събрание на дружеството</w:t>
      </w:r>
      <w:r w:rsidRPr="000C0193">
        <w:rPr>
          <w:lang w:val="ru-RU"/>
        </w:rPr>
        <w:t xml:space="preserve"> (%)</w:t>
      </w:r>
      <w:r w:rsidRPr="00591BDF">
        <w:t>, дори в случай, когато правото на глас в общото събрание на публичното дружество за определена част от акциите е било преустановено.</w:t>
      </w:r>
    </w:p>
    <w:p w14:paraId="611C7BAE" w14:textId="77777777" w:rsidR="00205896" w:rsidRPr="00591BDF" w:rsidRDefault="00205896" w:rsidP="000925FC">
      <w:pPr>
        <w:pStyle w:val="EndnoteText"/>
        <w:jc w:val="both"/>
        <w:rPr>
          <w:lang w:val="bg-BG"/>
        </w:rPr>
      </w:pPr>
    </w:p>
  </w:endnote>
  <w:endnote w:id="11">
    <w:p w14:paraId="1CC1B587" w14:textId="77777777" w:rsidR="00205896" w:rsidRPr="00591BDF" w:rsidRDefault="00205896" w:rsidP="000925FC">
      <w:pPr>
        <w:spacing w:after="120"/>
        <w:jc w:val="both"/>
        <w:rPr>
          <w:rFonts w:ascii="Times New Roman" w:hAnsi="Times New Roman" w:cs="Times New Roman"/>
        </w:rPr>
      </w:pPr>
      <w:r w:rsidRPr="00591BDF">
        <w:rPr>
          <w:rStyle w:val="EndnoteReference"/>
          <w:rFonts w:ascii="Times New Roman" w:hAnsi="Times New Roman" w:cs="Times New Roman"/>
          <w:b/>
          <w:color w:val="FF0000"/>
        </w:rPr>
        <w:endnoteRef/>
      </w:r>
      <w:r w:rsidRPr="00591BDF">
        <w:rPr>
          <w:rFonts w:ascii="Times New Roman" w:hAnsi="Times New Roman" w:cs="Times New Roman"/>
          <w:sz w:val="20"/>
          <w:szCs w:val="20"/>
        </w:rPr>
        <w:t xml:space="preserve">Ако не е подавано предходно уведомление се поставя </w:t>
      </w:r>
      <w:r w:rsidRPr="000C0193">
        <w:rPr>
          <w:rFonts w:ascii="Times New Roman" w:hAnsi="Times New Roman" w:cs="Times New Roman"/>
          <w:sz w:val="20"/>
          <w:szCs w:val="20"/>
          <w:lang w:val="ru-RU"/>
        </w:rPr>
        <w:t>„</w:t>
      </w:r>
      <w:r w:rsidRPr="00591BD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0C0193">
        <w:rPr>
          <w:rFonts w:ascii="Times New Roman" w:hAnsi="Times New Roman" w:cs="Times New Roman"/>
          <w:sz w:val="20"/>
          <w:szCs w:val="20"/>
          <w:lang w:val="ru-RU"/>
        </w:rPr>
        <w:t>/</w:t>
      </w:r>
      <w:r w:rsidRPr="00591BDF">
        <w:rPr>
          <w:rFonts w:ascii="Times New Roman" w:hAnsi="Times New Roman" w:cs="Times New Roman"/>
          <w:sz w:val="20"/>
          <w:szCs w:val="20"/>
          <w:lang w:val="en-US"/>
        </w:rPr>
        <w:t>a</w:t>
      </w:r>
      <w:r w:rsidRPr="000C0193">
        <w:rPr>
          <w:rFonts w:ascii="Times New Roman" w:hAnsi="Times New Roman" w:cs="Times New Roman"/>
          <w:sz w:val="20"/>
          <w:szCs w:val="20"/>
          <w:lang w:val="ru-RU"/>
        </w:rPr>
        <w:t>“.</w:t>
      </w:r>
    </w:p>
  </w:endnote>
  <w:endnote w:id="12">
    <w:p w14:paraId="4E5DC46C" w14:textId="77777777" w:rsidR="00205896" w:rsidRPr="00591BDF" w:rsidRDefault="00205896" w:rsidP="000925FC">
      <w:pPr>
        <w:spacing w:after="120"/>
        <w:jc w:val="both"/>
        <w:rPr>
          <w:rFonts w:ascii="Times New Roman" w:hAnsi="Times New Roman" w:cs="Times New Roman"/>
        </w:rPr>
      </w:pPr>
      <w:r w:rsidRPr="00591BDF">
        <w:rPr>
          <w:rStyle w:val="EndnoteReference"/>
          <w:rFonts w:ascii="Times New Roman" w:hAnsi="Times New Roman" w:cs="Times New Roman"/>
          <w:b/>
          <w:color w:val="FF0000"/>
        </w:rPr>
        <w:endnoteRef/>
      </w:r>
      <w:r w:rsidRPr="00591BDF">
        <w:rPr>
          <w:rFonts w:ascii="Times New Roman" w:hAnsi="Times New Roman" w:cs="Times New Roman"/>
        </w:rPr>
        <w:t xml:space="preserve"> </w:t>
      </w:r>
      <w:r w:rsidRPr="00591BDF">
        <w:rPr>
          <w:rFonts w:ascii="Times New Roman" w:hAnsi="Times New Roman" w:cs="Times New Roman"/>
          <w:sz w:val="20"/>
          <w:szCs w:val="20"/>
        </w:rPr>
        <w:t>Попълва се в случай, че носител на глас са повече от 1 клас акции.</w:t>
      </w:r>
    </w:p>
  </w:endnote>
  <w:endnote w:id="13">
    <w:p w14:paraId="7E454EE7" w14:textId="77777777" w:rsidR="00205896" w:rsidRPr="00591BDF" w:rsidRDefault="00205896" w:rsidP="000925FC">
      <w:pPr>
        <w:jc w:val="both"/>
        <w:rPr>
          <w:rFonts w:ascii="Times New Roman" w:hAnsi="Times New Roman" w:cs="Times New Roman"/>
        </w:rPr>
      </w:pPr>
      <w:r w:rsidRPr="00591BDF">
        <w:rPr>
          <w:rStyle w:val="EndnoteReference"/>
          <w:rFonts w:ascii="Times New Roman" w:hAnsi="Times New Roman" w:cs="Times New Roman"/>
          <w:b/>
          <w:color w:val="FF0000"/>
        </w:rPr>
        <w:endnoteRef/>
      </w:r>
      <w:r w:rsidRPr="00591BDF">
        <w:rPr>
          <w:rFonts w:ascii="Times New Roman" w:hAnsi="Times New Roman" w:cs="Times New Roman"/>
        </w:rPr>
        <w:t xml:space="preserve"> </w:t>
      </w:r>
      <w:r w:rsidRPr="00591BDF">
        <w:rPr>
          <w:rFonts w:ascii="Times New Roman" w:hAnsi="Times New Roman" w:cs="Times New Roman"/>
          <w:sz w:val="20"/>
          <w:szCs w:val="20"/>
        </w:rPr>
        <w:t xml:space="preserve">В случай на комбинирано държане на права на глас </w:t>
      </w:r>
      <w:r w:rsidRPr="000C0193">
        <w:rPr>
          <w:rFonts w:ascii="Times New Roman" w:hAnsi="Times New Roman" w:cs="Times New Roman"/>
          <w:sz w:val="20"/>
          <w:szCs w:val="20"/>
          <w:lang w:val="ru-RU"/>
        </w:rPr>
        <w:t>(</w:t>
      </w:r>
      <w:r w:rsidRPr="00591BDF">
        <w:rPr>
          <w:rFonts w:ascii="Times New Roman" w:hAnsi="Times New Roman" w:cs="Times New Roman"/>
          <w:sz w:val="20"/>
          <w:szCs w:val="20"/>
        </w:rPr>
        <w:t>пряко и непряко</w:t>
      </w:r>
      <w:r w:rsidRPr="000C0193">
        <w:rPr>
          <w:rFonts w:ascii="Times New Roman" w:hAnsi="Times New Roman" w:cs="Times New Roman"/>
          <w:sz w:val="20"/>
          <w:szCs w:val="20"/>
          <w:lang w:val="ru-RU"/>
        </w:rPr>
        <w:t>)</w:t>
      </w:r>
      <w:r w:rsidRPr="00591BDF">
        <w:rPr>
          <w:rFonts w:ascii="Times New Roman" w:hAnsi="Times New Roman" w:cs="Times New Roman"/>
          <w:sz w:val="20"/>
          <w:szCs w:val="20"/>
        </w:rPr>
        <w:t xml:space="preserve">, необходимо е да се разграничи прякото държане от непрякото държане на права на глас и това да бъде отразено в съответните колони. В случай, на некомбинирано държане на правата на глас </w:t>
      </w:r>
      <w:r w:rsidRPr="000C0193">
        <w:rPr>
          <w:rFonts w:ascii="Times New Roman" w:hAnsi="Times New Roman" w:cs="Times New Roman"/>
          <w:sz w:val="20"/>
          <w:szCs w:val="20"/>
          <w:lang w:val="ru-RU"/>
        </w:rPr>
        <w:t>(</w:t>
      </w:r>
      <w:r w:rsidRPr="00591BDF">
        <w:rPr>
          <w:rFonts w:ascii="Times New Roman" w:hAnsi="Times New Roman" w:cs="Times New Roman"/>
          <w:sz w:val="20"/>
          <w:szCs w:val="20"/>
        </w:rPr>
        <w:t xml:space="preserve">само пряко </w:t>
      </w:r>
      <w:r w:rsidRPr="00591BDF">
        <w:rPr>
          <w:rFonts w:ascii="Times New Roman" w:hAnsi="Times New Roman" w:cs="Times New Roman"/>
          <w:sz w:val="20"/>
          <w:szCs w:val="20"/>
          <w:u w:val="single"/>
        </w:rPr>
        <w:t>или</w:t>
      </w:r>
      <w:r w:rsidRPr="00591BDF">
        <w:rPr>
          <w:rFonts w:ascii="Times New Roman" w:hAnsi="Times New Roman" w:cs="Times New Roman"/>
          <w:sz w:val="20"/>
          <w:szCs w:val="20"/>
        </w:rPr>
        <w:t xml:space="preserve"> само непряко</w:t>
      </w:r>
      <w:r w:rsidRPr="000C0193">
        <w:rPr>
          <w:rFonts w:ascii="Times New Roman" w:hAnsi="Times New Roman" w:cs="Times New Roman"/>
          <w:sz w:val="20"/>
          <w:szCs w:val="20"/>
          <w:lang w:val="ru-RU"/>
        </w:rPr>
        <w:t>)</w:t>
      </w:r>
      <w:r w:rsidRPr="00591BDF">
        <w:rPr>
          <w:rFonts w:ascii="Times New Roman" w:hAnsi="Times New Roman" w:cs="Times New Roman"/>
          <w:sz w:val="20"/>
          <w:szCs w:val="20"/>
        </w:rPr>
        <w:t xml:space="preserve">, се попълват само </w:t>
      </w:r>
      <w:proofErr w:type="spellStart"/>
      <w:r w:rsidRPr="00591BDF">
        <w:rPr>
          <w:rFonts w:ascii="Times New Roman" w:hAnsi="Times New Roman" w:cs="Times New Roman"/>
          <w:sz w:val="20"/>
          <w:szCs w:val="20"/>
        </w:rPr>
        <w:t>относимите</w:t>
      </w:r>
      <w:proofErr w:type="spellEnd"/>
      <w:r w:rsidRPr="00591BDF">
        <w:rPr>
          <w:rFonts w:ascii="Times New Roman" w:hAnsi="Times New Roman" w:cs="Times New Roman"/>
          <w:sz w:val="20"/>
          <w:szCs w:val="20"/>
        </w:rPr>
        <w:t xml:space="preserve"> колони, а другите се оставят празни.</w:t>
      </w:r>
    </w:p>
  </w:endnote>
  <w:endnote w:id="14">
    <w:p w14:paraId="43F0F4CB" w14:textId="77777777" w:rsidR="00205896" w:rsidRPr="000C0193" w:rsidRDefault="00205896" w:rsidP="000925FC">
      <w:pPr>
        <w:jc w:val="both"/>
        <w:rPr>
          <w:rFonts w:ascii="Times New Roman" w:hAnsi="Times New Roman" w:cs="Times New Roman"/>
          <w:bCs/>
          <w:sz w:val="20"/>
          <w:u w:val="single"/>
          <w:lang w:val="ru-RU"/>
        </w:rPr>
      </w:pPr>
      <w:r w:rsidRPr="00591BDF">
        <w:rPr>
          <w:rStyle w:val="EndnoteReference"/>
          <w:rFonts w:ascii="Times New Roman" w:hAnsi="Times New Roman" w:cs="Times New Roman"/>
          <w:b/>
          <w:color w:val="FF0000"/>
        </w:rPr>
        <w:endnoteRef/>
      </w:r>
      <w:r w:rsidRPr="00591BDF">
        <w:rPr>
          <w:rFonts w:ascii="Times New Roman" w:hAnsi="Times New Roman" w:cs="Times New Roman"/>
        </w:rPr>
        <w:t xml:space="preserve"> </w:t>
      </w:r>
      <w:r w:rsidRPr="00591BDF">
        <w:rPr>
          <w:rFonts w:ascii="Times New Roman" w:hAnsi="Times New Roman" w:cs="Times New Roman"/>
          <w:bCs/>
          <w:sz w:val="20"/>
        </w:rPr>
        <w:t xml:space="preserve">По смисъла на чл. 146, ал.1, т. 5, непрякото притежание на право на глас в общото събрание на публично дружество, се отнася включително за всички физически и юридически лица, които упражняват контрол върху дружество </w:t>
      </w:r>
      <w:r w:rsidRPr="000C0193">
        <w:rPr>
          <w:rFonts w:ascii="Times New Roman" w:hAnsi="Times New Roman" w:cs="Times New Roman"/>
          <w:bCs/>
          <w:sz w:val="20"/>
          <w:lang w:val="ru-RU"/>
        </w:rPr>
        <w:t>(</w:t>
      </w:r>
      <w:r w:rsidRPr="00591BDF">
        <w:rPr>
          <w:rFonts w:ascii="Times New Roman" w:hAnsi="Times New Roman" w:cs="Times New Roman"/>
          <w:bCs/>
          <w:sz w:val="20"/>
        </w:rPr>
        <w:t>контролирано дружество</w:t>
      </w:r>
      <w:r w:rsidRPr="000C0193">
        <w:rPr>
          <w:rFonts w:ascii="Times New Roman" w:hAnsi="Times New Roman" w:cs="Times New Roman"/>
          <w:bCs/>
          <w:sz w:val="20"/>
          <w:lang w:val="ru-RU"/>
        </w:rPr>
        <w:t>)</w:t>
      </w:r>
      <w:r w:rsidRPr="00591BDF">
        <w:rPr>
          <w:rFonts w:ascii="Times New Roman" w:hAnsi="Times New Roman" w:cs="Times New Roman"/>
          <w:bCs/>
          <w:sz w:val="20"/>
        </w:rPr>
        <w:t xml:space="preserve">, което притежава права на глас в общото събрание на публично дружество. </w:t>
      </w:r>
      <w:r w:rsidRPr="00591BDF">
        <w:rPr>
          <w:rFonts w:ascii="Times New Roman" w:hAnsi="Times New Roman" w:cs="Times New Roman"/>
          <w:bCs/>
          <w:sz w:val="20"/>
          <w:u w:val="single"/>
        </w:rPr>
        <w:t>Виж определенията за „акционер” и  „контролирано дружество” в т. 43 и 44 от допълнителните разпоредби на ЗППЦК.</w:t>
      </w:r>
    </w:p>
    <w:p w14:paraId="0DEBF9C6" w14:textId="77777777" w:rsidR="00205896" w:rsidRPr="00BA70D8" w:rsidRDefault="00205896" w:rsidP="000925FC">
      <w:pPr>
        <w:ind w:left="567"/>
        <w:jc w:val="both"/>
        <w:rPr>
          <w:rFonts w:ascii="Times New Roman" w:hAnsi="Times New Roman" w:cs="Times New Roman"/>
          <w:i/>
          <w:sz w:val="20"/>
        </w:rPr>
      </w:pPr>
      <w:r w:rsidRPr="00BA70D8">
        <w:rPr>
          <w:rFonts w:ascii="Times New Roman" w:hAnsi="Times New Roman" w:cs="Times New Roman"/>
          <w:i/>
          <w:sz w:val="20"/>
        </w:rPr>
        <w:t>Допълнителни разпоредби на ЗППЦК</w:t>
      </w:r>
    </w:p>
    <w:p w14:paraId="30D9D53B" w14:textId="77777777" w:rsidR="00205896" w:rsidRPr="00BA70D8" w:rsidRDefault="00205896" w:rsidP="00D416D7">
      <w:pPr>
        <w:spacing w:after="0"/>
        <w:ind w:left="567"/>
        <w:jc w:val="both"/>
        <w:rPr>
          <w:rFonts w:ascii="Times New Roman" w:hAnsi="Times New Roman" w:cs="Times New Roman"/>
          <w:i/>
          <w:sz w:val="20"/>
        </w:rPr>
      </w:pPr>
      <w:r w:rsidRPr="00BA70D8">
        <w:rPr>
          <w:rFonts w:ascii="Times New Roman" w:hAnsi="Times New Roman" w:cs="Times New Roman"/>
          <w:i/>
          <w:sz w:val="20"/>
        </w:rPr>
        <w:t xml:space="preserve">43. (нова - ДВ, бр. 52 от 2007 г., в сила от 01.11.2007 г.) </w:t>
      </w:r>
      <w:r w:rsidRPr="00BA70D8">
        <w:rPr>
          <w:rFonts w:ascii="Times New Roman" w:hAnsi="Times New Roman" w:cs="Times New Roman"/>
          <w:i/>
          <w:color w:val="FF0000"/>
          <w:sz w:val="20"/>
        </w:rPr>
        <w:t>"Акционер"</w:t>
      </w:r>
      <w:r w:rsidRPr="00BA70D8">
        <w:rPr>
          <w:rFonts w:ascii="Times New Roman" w:hAnsi="Times New Roman" w:cs="Times New Roman"/>
          <w:i/>
          <w:sz w:val="20"/>
        </w:rPr>
        <w:t xml:space="preserve"> по смисъла на глава осма и глава единадесета, </w:t>
      </w:r>
    </w:p>
    <w:p w14:paraId="2FD60A08" w14:textId="77777777" w:rsidR="00205896" w:rsidRPr="000C0193" w:rsidRDefault="00205896" w:rsidP="00D416D7">
      <w:pPr>
        <w:spacing w:after="0"/>
        <w:jc w:val="both"/>
        <w:rPr>
          <w:rFonts w:ascii="Times New Roman" w:hAnsi="Times New Roman" w:cs="Times New Roman"/>
          <w:i/>
          <w:sz w:val="20"/>
          <w:lang w:val="ru-RU"/>
        </w:rPr>
      </w:pPr>
      <w:r w:rsidRPr="00BA70D8">
        <w:rPr>
          <w:rFonts w:ascii="Times New Roman" w:hAnsi="Times New Roman" w:cs="Times New Roman"/>
          <w:i/>
          <w:sz w:val="20"/>
        </w:rPr>
        <w:t xml:space="preserve">раздел I, е лице, което пряко или </w:t>
      </w:r>
      <w:r w:rsidRPr="00BA70D8">
        <w:rPr>
          <w:rFonts w:ascii="Times New Roman" w:hAnsi="Times New Roman" w:cs="Times New Roman"/>
          <w:i/>
          <w:sz w:val="20"/>
          <w:u w:val="single"/>
        </w:rPr>
        <w:t>непряко</w:t>
      </w:r>
      <w:r w:rsidRPr="00BA70D8">
        <w:rPr>
          <w:rFonts w:ascii="Times New Roman" w:hAnsi="Times New Roman" w:cs="Times New Roman"/>
          <w:i/>
          <w:sz w:val="20"/>
        </w:rPr>
        <w:t xml:space="preserve"> притежава:</w:t>
      </w:r>
    </w:p>
    <w:p w14:paraId="414BA754" w14:textId="77777777" w:rsidR="00205896" w:rsidRPr="00BA70D8" w:rsidRDefault="00205896" w:rsidP="00D416D7">
      <w:pPr>
        <w:spacing w:after="0"/>
        <w:ind w:left="567"/>
        <w:jc w:val="both"/>
        <w:rPr>
          <w:rFonts w:ascii="Times New Roman" w:hAnsi="Times New Roman" w:cs="Times New Roman"/>
          <w:i/>
          <w:sz w:val="20"/>
        </w:rPr>
      </w:pPr>
      <w:r w:rsidRPr="00BA70D8">
        <w:rPr>
          <w:rFonts w:ascii="Times New Roman" w:hAnsi="Times New Roman" w:cs="Times New Roman"/>
          <w:i/>
          <w:sz w:val="20"/>
        </w:rPr>
        <w:t>а) акции на емитента от свое име и за своя сметка;</w:t>
      </w:r>
    </w:p>
    <w:p w14:paraId="0E5F13DD" w14:textId="77777777" w:rsidR="00205896" w:rsidRPr="00BA70D8" w:rsidRDefault="00205896" w:rsidP="00D416D7">
      <w:pPr>
        <w:spacing w:after="0"/>
        <w:ind w:left="567"/>
        <w:jc w:val="both"/>
        <w:rPr>
          <w:rFonts w:ascii="Times New Roman" w:hAnsi="Times New Roman" w:cs="Times New Roman"/>
          <w:i/>
          <w:sz w:val="20"/>
        </w:rPr>
      </w:pPr>
      <w:r w:rsidRPr="00BA70D8">
        <w:rPr>
          <w:rFonts w:ascii="Times New Roman" w:hAnsi="Times New Roman" w:cs="Times New Roman"/>
          <w:i/>
          <w:sz w:val="20"/>
        </w:rPr>
        <w:t>б) акции на емитента от свое име, но за сметка на друго лице;</w:t>
      </w:r>
    </w:p>
    <w:p w14:paraId="7089D0A9" w14:textId="77777777" w:rsidR="00205896" w:rsidRPr="00BA70D8" w:rsidRDefault="00205896" w:rsidP="00D416D7">
      <w:pPr>
        <w:spacing w:after="0"/>
        <w:ind w:left="567"/>
        <w:jc w:val="both"/>
        <w:rPr>
          <w:rFonts w:ascii="Times New Roman" w:hAnsi="Times New Roman" w:cs="Times New Roman"/>
          <w:i/>
          <w:sz w:val="20"/>
        </w:rPr>
      </w:pPr>
      <w:r w:rsidRPr="00BA70D8">
        <w:rPr>
          <w:rFonts w:ascii="Times New Roman" w:hAnsi="Times New Roman" w:cs="Times New Roman"/>
          <w:i/>
          <w:sz w:val="20"/>
        </w:rPr>
        <w:t xml:space="preserve">в) депозитарни разписки, в който случай притежателите на депозитарните разписки се смятат за акционери на </w:t>
      </w:r>
    </w:p>
    <w:p w14:paraId="7216D941" w14:textId="77777777" w:rsidR="00205896" w:rsidRPr="000C0193" w:rsidRDefault="00205896" w:rsidP="00D416D7">
      <w:pPr>
        <w:spacing w:after="0"/>
        <w:ind w:left="567"/>
        <w:jc w:val="both"/>
        <w:rPr>
          <w:rFonts w:ascii="Times New Roman" w:hAnsi="Times New Roman" w:cs="Times New Roman"/>
          <w:i/>
          <w:sz w:val="20"/>
          <w:lang w:val="ru-RU"/>
        </w:rPr>
      </w:pPr>
      <w:r w:rsidRPr="00BA70D8">
        <w:rPr>
          <w:rFonts w:ascii="Times New Roman" w:hAnsi="Times New Roman" w:cs="Times New Roman"/>
          <w:i/>
          <w:sz w:val="20"/>
        </w:rPr>
        <w:t xml:space="preserve">    базовите акции, за които депозитарните разписки са издадени.</w:t>
      </w:r>
    </w:p>
    <w:p w14:paraId="7199882C" w14:textId="77777777" w:rsidR="00205896" w:rsidRPr="000C0193" w:rsidRDefault="00205896" w:rsidP="00BA70D8">
      <w:pPr>
        <w:spacing w:after="0"/>
        <w:ind w:left="567"/>
        <w:jc w:val="both"/>
        <w:rPr>
          <w:rFonts w:ascii="Times New Roman" w:hAnsi="Times New Roman" w:cs="Times New Roman"/>
          <w:i/>
          <w:sz w:val="20"/>
          <w:lang w:val="ru-RU"/>
        </w:rPr>
      </w:pPr>
    </w:p>
    <w:p w14:paraId="2A0A000A" w14:textId="77777777" w:rsidR="00205896" w:rsidRPr="00BA70D8" w:rsidRDefault="00205896" w:rsidP="00D416D7">
      <w:pPr>
        <w:spacing w:after="0"/>
        <w:ind w:left="567"/>
        <w:jc w:val="both"/>
        <w:rPr>
          <w:rFonts w:ascii="Times New Roman" w:hAnsi="Times New Roman" w:cs="Times New Roman"/>
          <w:i/>
          <w:sz w:val="20"/>
        </w:rPr>
      </w:pPr>
      <w:r w:rsidRPr="00BA70D8">
        <w:rPr>
          <w:rFonts w:ascii="Times New Roman" w:hAnsi="Times New Roman" w:cs="Times New Roman"/>
          <w:i/>
          <w:sz w:val="20"/>
        </w:rPr>
        <w:t>44. (нова - ДВ, бр. 52 от 2007 г., в сила от 01.11.2007 г</w:t>
      </w:r>
      <w:r w:rsidRPr="00BA70D8">
        <w:rPr>
          <w:rFonts w:ascii="Times New Roman" w:hAnsi="Times New Roman" w:cs="Times New Roman"/>
          <w:i/>
          <w:color w:val="FF0000"/>
          <w:sz w:val="20"/>
        </w:rPr>
        <w:t>.</w:t>
      </w:r>
      <w:r w:rsidRPr="00D416D7">
        <w:rPr>
          <w:rFonts w:ascii="Times New Roman" w:hAnsi="Times New Roman" w:cs="Times New Roman"/>
          <w:i/>
          <w:sz w:val="20"/>
        </w:rPr>
        <w:t>)</w:t>
      </w:r>
      <w:r w:rsidRPr="00BA70D8">
        <w:rPr>
          <w:rFonts w:ascii="Times New Roman" w:hAnsi="Times New Roman" w:cs="Times New Roman"/>
          <w:i/>
          <w:color w:val="FF0000"/>
          <w:sz w:val="20"/>
        </w:rPr>
        <w:t xml:space="preserve"> "Контролирано дружество"</w:t>
      </w:r>
      <w:r w:rsidRPr="00BA70D8">
        <w:rPr>
          <w:rFonts w:ascii="Times New Roman" w:hAnsi="Times New Roman" w:cs="Times New Roman"/>
          <w:i/>
          <w:sz w:val="20"/>
        </w:rPr>
        <w:t xml:space="preserve"> по смисъла на глава шеста "а" и</w:t>
      </w:r>
    </w:p>
    <w:p w14:paraId="5CB04371" w14:textId="77777777" w:rsidR="00205896" w:rsidRPr="00BA70D8" w:rsidRDefault="00205896" w:rsidP="00D416D7">
      <w:pPr>
        <w:spacing w:after="0"/>
        <w:jc w:val="both"/>
        <w:rPr>
          <w:rFonts w:ascii="Times New Roman" w:hAnsi="Times New Roman" w:cs="Times New Roman"/>
          <w:i/>
          <w:sz w:val="20"/>
        </w:rPr>
      </w:pPr>
      <w:r w:rsidRPr="00BA70D8">
        <w:rPr>
          <w:rFonts w:ascii="Times New Roman" w:hAnsi="Times New Roman" w:cs="Times New Roman"/>
          <w:i/>
          <w:sz w:val="20"/>
        </w:rPr>
        <w:t>глава единадесета, раздел I, е дружество, в което едно лице:</w:t>
      </w:r>
    </w:p>
    <w:p w14:paraId="71182EA6" w14:textId="77777777" w:rsidR="00205896" w:rsidRPr="000C0193" w:rsidRDefault="00205896" w:rsidP="00D416D7">
      <w:pPr>
        <w:spacing w:after="0"/>
        <w:ind w:left="567"/>
        <w:jc w:val="both"/>
        <w:rPr>
          <w:rFonts w:ascii="Times New Roman" w:hAnsi="Times New Roman" w:cs="Times New Roman"/>
          <w:i/>
          <w:sz w:val="20"/>
          <w:lang w:val="ru-RU"/>
        </w:rPr>
      </w:pPr>
      <w:r w:rsidRPr="00BA70D8">
        <w:rPr>
          <w:rFonts w:ascii="Times New Roman" w:hAnsi="Times New Roman" w:cs="Times New Roman"/>
          <w:i/>
          <w:sz w:val="20"/>
        </w:rPr>
        <w:t xml:space="preserve">а) притежава, </w:t>
      </w:r>
      <w:r w:rsidRPr="00BA70D8">
        <w:rPr>
          <w:rFonts w:ascii="Times New Roman" w:hAnsi="Times New Roman" w:cs="Times New Roman"/>
          <w:i/>
          <w:sz w:val="20"/>
          <w:u w:val="single"/>
        </w:rPr>
        <w:t>включително чрез дъщерно дружество</w:t>
      </w:r>
      <w:r w:rsidRPr="00BA70D8">
        <w:rPr>
          <w:rFonts w:ascii="Times New Roman" w:hAnsi="Times New Roman" w:cs="Times New Roman"/>
          <w:i/>
          <w:sz w:val="20"/>
        </w:rPr>
        <w:t>, повече от половината от гласовете в общото събрание;</w:t>
      </w:r>
    </w:p>
    <w:p w14:paraId="47C28606" w14:textId="77777777" w:rsidR="00205896" w:rsidRPr="000C0193" w:rsidRDefault="00205896" w:rsidP="00D416D7">
      <w:pPr>
        <w:spacing w:after="0"/>
        <w:ind w:left="567"/>
        <w:jc w:val="both"/>
        <w:rPr>
          <w:rFonts w:ascii="Times New Roman" w:hAnsi="Times New Roman" w:cs="Times New Roman"/>
          <w:i/>
          <w:sz w:val="20"/>
          <w:lang w:val="ru-RU"/>
        </w:rPr>
      </w:pPr>
      <w:r w:rsidRPr="00BA70D8">
        <w:rPr>
          <w:rFonts w:ascii="Times New Roman" w:hAnsi="Times New Roman" w:cs="Times New Roman"/>
          <w:i/>
          <w:sz w:val="20"/>
        </w:rPr>
        <w:t xml:space="preserve">б) има право да определя повече от половината от членовете на управителния или </w:t>
      </w:r>
      <w:r>
        <w:rPr>
          <w:rFonts w:ascii="Times New Roman" w:hAnsi="Times New Roman" w:cs="Times New Roman"/>
          <w:i/>
          <w:sz w:val="20"/>
        </w:rPr>
        <w:t>контролния орган и едновременно</w:t>
      </w:r>
      <w:r w:rsidRPr="000C0193">
        <w:rPr>
          <w:rFonts w:ascii="Times New Roman" w:hAnsi="Times New Roman" w:cs="Times New Roman"/>
          <w:i/>
          <w:sz w:val="20"/>
          <w:lang w:val="ru-RU"/>
        </w:rPr>
        <w:t xml:space="preserve"> </w:t>
      </w:r>
      <w:r w:rsidRPr="00BA70D8">
        <w:rPr>
          <w:rFonts w:ascii="Times New Roman" w:hAnsi="Times New Roman" w:cs="Times New Roman"/>
          <w:i/>
          <w:sz w:val="20"/>
        </w:rPr>
        <w:t>е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BA70D8">
        <w:rPr>
          <w:rFonts w:ascii="Times New Roman" w:hAnsi="Times New Roman" w:cs="Times New Roman"/>
          <w:i/>
          <w:sz w:val="20"/>
        </w:rPr>
        <w:t>акционер или съдружник в това дружество; в случая по изречение първо към гласовете на контролираното лице се прибавят и гласовете на дружествата, върху които то упражнява контрол, както и гласовете на лица</w:t>
      </w:r>
      <w:r>
        <w:rPr>
          <w:rFonts w:ascii="Times New Roman" w:hAnsi="Times New Roman" w:cs="Times New Roman"/>
          <w:i/>
          <w:sz w:val="20"/>
        </w:rPr>
        <w:t>та, които</w:t>
      </w:r>
      <w:r w:rsidRPr="00BA70D8">
        <w:rPr>
          <w:rFonts w:ascii="Times New Roman" w:hAnsi="Times New Roman" w:cs="Times New Roman"/>
          <w:i/>
          <w:sz w:val="20"/>
        </w:rPr>
        <w:t xml:space="preserve"> действат от свое име, но за негова сметка или за сметка на контролирано от него лице;</w:t>
      </w:r>
    </w:p>
    <w:p w14:paraId="0C9C676E" w14:textId="77777777" w:rsidR="00205896" w:rsidRPr="00BA70D8" w:rsidRDefault="00205896" w:rsidP="00D416D7">
      <w:pPr>
        <w:spacing w:after="0"/>
        <w:ind w:left="567"/>
        <w:jc w:val="both"/>
        <w:rPr>
          <w:rFonts w:ascii="Times New Roman" w:hAnsi="Times New Roman" w:cs="Times New Roman"/>
          <w:i/>
          <w:sz w:val="20"/>
        </w:rPr>
      </w:pPr>
      <w:r w:rsidRPr="00BA70D8">
        <w:rPr>
          <w:rFonts w:ascii="Times New Roman" w:hAnsi="Times New Roman" w:cs="Times New Roman"/>
          <w:i/>
          <w:sz w:val="20"/>
        </w:rPr>
        <w:t xml:space="preserve">в) е акционер или съдружник и контролира самостоятелно по силата на споразумение с други акционери или </w:t>
      </w:r>
    </w:p>
    <w:p w14:paraId="673892DE" w14:textId="77777777" w:rsidR="00205896" w:rsidRPr="000C0193" w:rsidRDefault="00205896" w:rsidP="00D416D7">
      <w:pPr>
        <w:spacing w:after="0"/>
        <w:ind w:left="567"/>
        <w:jc w:val="both"/>
        <w:rPr>
          <w:rFonts w:ascii="Times New Roman" w:hAnsi="Times New Roman" w:cs="Times New Roman"/>
          <w:i/>
          <w:sz w:val="20"/>
          <w:lang w:val="ru-RU"/>
        </w:rPr>
      </w:pPr>
      <w:r w:rsidRPr="00BA70D8">
        <w:rPr>
          <w:rFonts w:ascii="Times New Roman" w:hAnsi="Times New Roman" w:cs="Times New Roman"/>
          <w:i/>
          <w:sz w:val="20"/>
        </w:rPr>
        <w:t xml:space="preserve">    съдружници в това дружество повече от половината от гласовете в общото събрание;</w:t>
      </w:r>
    </w:p>
    <w:p w14:paraId="0067396D" w14:textId="77777777" w:rsidR="00205896" w:rsidRPr="00BA70D8" w:rsidRDefault="00205896" w:rsidP="00D416D7">
      <w:pPr>
        <w:pStyle w:val="EndnoteText"/>
        <w:ind w:firstLine="567"/>
        <w:jc w:val="both"/>
        <w:rPr>
          <w:i/>
          <w:szCs w:val="24"/>
          <w:lang w:val="bg-BG"/>
        </w:rPr>
      </w:pPr>
      <w:r w:rsidRPr="00BA70D8">
        <w:rPr>
          <w:i/>
          <w:szCs w:val="24"/>
        </w:rPr>
        <w:t>г) има право да упражнява или реално упражнява решаващо влияние върху дружеството.</w:t>
      </w:r>
    </w:p>
    <w:p w14:paraId="1312B7DB" w14:textId="77777777" w:rsidR="00205896" w:rsidRPr="00591BDF" w:rsidRDefault="00205896" w:rsidP="000925FC">
      <w:pPr>
        <w:pStyle w:val="EndnoteText"/>
        <w:ind w:firstLine="567"/>
        <w:jc w:val="both"/>
        <w:rPr>
          <w:lang w:val="bg-BG"/>
        </w:rPr>
      </w:pPr>
    </w:p>
  </w:endnote>
  <w:endnote w:id="15">
    <w:p w14:paraId="50241B4F" w14:textId="77777777" w:rsidR="00205896" w:rsidRPr="00591BDF" w:rsidRDefault="00205896" w:rsidP="000925FC">
      <w:pPr>
        <w:pStyle w:val="EndnoteText"/>
        <w:jc w:val="both"/>
        <w:rPr>
          <w:lang w:val="bg-BG"/>
        </w:rPr>
      </w:pPr>
      <w:r w:rsidRPr="00591BDF">
        <w:rPr>
          <w:rStyle w:val="EndnoteReference"/>
          <w:b/>
          <w:color w:val="FF0000"/>
          <w:szCs w:val="24"/>
        </w:rPr>
        <w:endnoteRef/>
      </w:r>
      <w:r w:rsidRPr="00591BDF">
        <w:rPr>
          <w:rStyle w:val="EndnoteReference"/>
          <w:b/>
          <w:color w:val="FF0000"/>
          <w:szCs w:val="24"/>
        </w:rPr>
        <w:t xml:space="preserve"> </w:t>
      </w:r>
      <w:r w:rsidRPr="00591BDF">
        <w:t xml:space="preserve">Примери: кол-опции, фючърси, форуърди и </w:t>
      </w:r>
      <w:proofErr w:type="spellStart"/>
      <w:r w:rsidRPr="00591BDF">
        <w:rPr>
          <w:lang w:val="bg-BG"/>
        </w:rPr>
        <w:t>др</w:t>
      </w:r>
      <w:proofErr w:type="spellEnd"/>
      <w:r w:rsidRPr="00591BDF">
        <w:t>. Инструменти от един и същ вид, но с различен период на валидност, да бъдат групирани заедно</w:t>
      </w:r>
      <w:r w:rsidRPr="00591BDF">
        <w:rPr>
          <w:lang w:val="bg-BG"/>
        </w:rPr>
        <w:t xml:space="preserve"> по</w:t>
      </w:r>
      <w:r w:rsidRPr="00591BDF">
        <w:t xml:space="preserve"> хронология</w:t>
      </w:r>
      <w:r w:rsidRPr="00591BDF">
        <w:rPr>
          <w:lang w:val="bg-BG"/>
        </w:rPr>
        <w:t>,</w:t>
      </w:r>
      <w:r w:rsidRPr="00591BDF">
        <w:t xml:space="preserve"> по най-отдалечената дата на валидност на инструмента.</w:t>
      </w:r>
    </w:p>
    <w:p w14:paraId="14388A3D" w14:textId="77777777" w:rsidR="00205896" w:rsidRPr="00591BDF" w:rsidRDefault="00205896" w:rsidP="000925FC">
      <w:pPr>
        <w:pStyle w:val="EndnoteText"/>
        <w:jc w:val="both"/>
        <w:rPr>
          <w:rStyle w:val="EndnoteReference"/>
          <w:b/>
          <w:color w:val="FF0000"/>
          <w:szCs w:val="24"/>
        </w:rPr>
      </w:pPr>
    </w:p>
  </w:endnote>
  <w:endnote w:id="16">
    <w:p w14:paraId="581BF85C" w14:textId="77777777" w:rsidR="00205896" w:rsidRPr="00591BDF" w:rsidRDefault="00205896" w:rsidP="000925FC">
      <w:pPr>
        <w:pStyle w:val="EndnoteText"/>
        <w:jc w:val="both"/>
        <w:rPr>
          <w:lang w:val="bg-BG"/>
        </w:rPr>
      </w:pPr>
      <w:r w:rsidRPr="00591BDF">
        <w:rPr>
          <w:rStyle w:val="EndnoteReference"/>
          <w:b/>
          <w:color w:val="FF0000"/>
          <w:szCs w:val="24"/>
        </w:rPr>
        <w:endnoteRef/>
      </w:r>
      <w:r w:rsidRPr="00591BDF">
        <w:t xml:space="preserve"> Датата на която правото на придобиване на акции с право на глас от публичното дружество изтича.</w:t>
      </w:r>
    </w:p>
    <w:p w14:paraId="4413D616" w14:textId="77777777" w:rsidR="00205896" w:rsidRPr="00591BDF" w:rsidRDefault="00205896" w:rsidP="000925FC">
      <w:pPr>
        <w:pStyle w:val="EndnoteText"/>
        <w:jc w:val="both"/>
        <w:rPr>
          <w:lang w:val="bg-BG"/>
        </w:rPr>
      </w:pPr>
    </w:p>
  </w:endnote>
  <w:endnote w:id="17">
    <w:p w14:paraId="4808DCB6" w14:textId="77777777" w:rsidR="00205896" w:rsidRPr="00591BDF" w:rsidRDefault="00205896" w:rsidP="000925FC">
      <w:pPr>
        <w:pStyle w:val="EndnoteText"/>
        <w:jc w:val="both"/>
        <w:rPr>
          <w:lang w:val="bg-BG"/>
        </w:rPr>
      </w:pPr>
      <w:r w:rsidRPr="00591BDF">
        <w:rPr>
          <w:rStyle w:val="EndnoteReference"/>
          <w:b/>
          <w:color w:val="FF0000"/>
          <w:szCs w:val="24"/>
        </w:rPr>
        <w:endnoteRef/>
      </w:r>
      <w:r w:rsidRPr="00591BDF">
        <w:rPr>
          <w:rStyle w:val="EndnoteReference"/>
          <w:b/>
          <w:color w:val="FF0000"/>
          <w:szCs w:val="24"/>
        </w:rPr>
        <w:t xml:space="preserve"> </w:t>
      </w:r>
      <w:r w:rsidRPr="00591BDF">
        <w:t>Ако финансовият инструмент има период, в който могат да се упражнят правата по него – необходимо е да се отбележи този период. Примерно: първите 5 дни от всеки месец до изтичането на правото върху инструмента.</w:t>
      </w:r>
    </w:p>
    <w:p w14:paraId="17082057" w14:textId="77777777" w:rsidR="00205896" w:rsidRPr="00591BDF" w:rsidRDefault="00205896" w:rsidP="000925FC">
      <w:pPr>
        <w:pStyle w:val="EndnoteText"/>
        <w:jc w:val="both"/>
        <w:rPr>
          <w:lang w:val="bg-BG"/>
        </w:rPr>
      </w:pPr>
    </w:p>
  </w:endnote>
  <w:endnote w:id="18">
    <w:p w14:paraId="2DCD6480" w14:textId="77777777" w:rsidR="00205896" w:rsidRPr="00591BDF" w:rsidRDefault="00205896" w:rsidP="000925FC">
      <w:pPr>
        <w:pStyle w:val="EndnoteText"/>
        <w:jc w:val="both"/>
        <w:rPr>
          <w:lang w:val="bg-BG"/>
        </w:rPr>
      </w:pPr>
      <w:r w:rsidRPr="00591BDF">
        <w:rPr>
          <w:rStyle w:val="EndnoteReference"/>
          <w:b/>
          <w:color w:val="FF0000"/>
          <w:szCs w:val="24"/>
        </w:rPr>
        <w:endnoteRef/>
      </w:r>
      <w:r w:rsidRPr="00591BDF">
        <w:rPr>
          <w:rStyle w:val="EndnoteReference"/>
          <w:b/>
          <w:color w:val="FF0000"/>
          <w:szCs w:val="24"/>
        </w:rPr>
        <w:t xml:space="preserve"> </w:t>
      </w:r>
      <w:r w:rsidRPr="00591BDF">
        <w:t xml:space="preserve">Примери: кол-опции с парично уреждане на разплащанията, суапове, договори за разлика и </w:t>
      </w:r>
      <w:proofErr w:type="spellStart"/>
      <w:r w:rsidRPr="00591BDF">
        <w:rPr>
          <w:lang w:val="bg-BG"/>
        </w:rPr>
        <w:t>др</w:t>
      </w:r>
      <w:proofErr w:type="spellEnd"/>
      <w:r w:rsidRPr="00591BDF">
        <w:t xml:space="preserve">. Инструменти от един и същ вид, но с различен период на валидност, да бъдат групирани заедно </w:t>
      </w:r>
      <w:r w:rsidRPr="00591BDF">
        <w:rPr>
          <w:lang w:val="bg-BG"/>
        </w:rPr>
        <w:t xml:space="preserve">по </w:t>
      </w:r>
      <w:r w:rsidRPr="00591BDF">
        <w:t>хронология по най-отдалечената дата на валидност на инструмента.</w:t>
      </w:r>
    </w:p>
    <w:p w14:paraId="3B955380" w14:textId="77777777" w:rsidR="00205896" w:rsidRPr="00591BDF" w:rsidRDefault="00205896" w:rsidP="000925FC">
      <w:pPr>
        <w:pStyle w:val="EndnoteText"/>
        <w:jc w:val="both"/>
        <w:rPr>
          <w:lang w:val="bg-BG"/>
        </w:rPr>
      </w:pPr>
    </w:p>
  </w:endnote>
  <w:endnote w:id="19">
    <w:p w14:paraId="6AB11689" w14:textId="77777777" w:rsidR="00205896" w:rsidRPr="00591BDF" w:rsidRDefault="00205896" w:rsidP="000925FC">
      <w:pPr>
        <w:pStyle w:val="EndnoteText"/>
        <w:jc w:val="both"/>
        <w:rPr>
          <w:lang w:val="bg-BG"/>
        </w:rPr>
      </w:pPr>
      <w:r w:rsidRPr="00591BDF">
        <w:rPr>
          <w:rStyle w:val="EndnoteReference"/>
          <w:b/>
          <w:color w:val="FF0000"/>
          <w:szCs w:val="24"/>
        </w:rPr>
        <w:endnoteRef/>
      </w:r>
      <w:r w:rsidRPr="00591BDF">
        <w:rPr>
          <w:rStyle w:val="EndnoteReference"/>
          <w:b/>
          <w:color w:val="FF0000"/>
          <w:szCs w:val="24"/>
        </w:rPr>
        <w:t xml:space="preserve"> </w:t>
      </w:r>
      <w:r w:rsidRPr="00591BDF">
        <w:t>Достатъчни индикатори са: „парично”, „реално”, „и двете”</w:t>
      </w:r>
      <w:r w:rsidRPr="00591BDF">
        <w:rPr>
          <w:lang w:val="bg-BG"/>
        </w:rPr>
        <w:t>.</w:t>
      </w:r>
    </w:p>
    <w:p w14:paraId="26BA7916" w14:textId="77777777" w:rsidR="00205896" w:rsidRPr="00591BDF" w:rsidRDefault="00205896" w:rsidP="000925FC">
      <w:pPr>
        <w:pStyle w:val="EndnoteText"/>
        <w:jc w:val="both"/>
        <w:rPr>
          <w:rStyle w:val="EndnoteReference"/>
          <w:b/>
          <w:color w:val="FF0000"/>
          <w:szCs w:val="24"/>
        </w:rPr>
      </w:pPr>
    </w:p>
  </w:endnote>
  <w:endnote w:id="20">
    <w:p w14:paraId="5AC4095F" w14:textId="77777777" w:rsidR="00205896" w:rsidRPr="00591BDF" w:rsidRDefault="00205896" w:rsidP="000925FC">
      <w:pPr>
        <w:spacing w:after="120"/>
        <w:jc w:val="both"/>
        <w:rPr>
          <w:rFonts w:ascii="Times New Roman" w:hAnsi="Times New Roman" w:cs="Times New Roman"/>
        </w:rPr>
      </w:pPr>
      <w:r w:rsidRPr="00591BDF">
        <w:rPr>
          <w:rStyle w:val="EndnoteReference"/>
          <w:rFonts w:ascii="Times New Roman" w:hAnsi="Times New Roman" w:cs="Times New Roman"/>
          <w:b/>
          <w:color w:val="FF0000"/>
        </w:rPr>
        <w:endnoteRef/>
      </w:r>
      <w:r w:rsidRPr="00591BDF">
        <w:rPr>
          <w:rFonts w:ascii="Times New Roman" w:hAnsi="Times New Roman" w:cs="Times New Roman"/>
        </w:rPr>
        <w:t xml:space="preserve"> </w:t>
      </w:r>
      <w:r w:rsidRPr="00591BDF">
        <w:rPr>
          <w:rFonts w:ascii="Times New Roman" w:hAnsi="Times New Roman" w:cs="Times New Roman"/>
          <w:sz w:val="20"/>
          <w:szCs w:val="20"/>
        </w:rPr>
        <w:t xml:space="preserve">В случай на парично уреждане на задължението, правата на глас, представяни като брой и правата на глас, представяни като процент се представят коригирани с коефициент „делта” </w:t>
      </w:r>
      <w:r w:rsidRPr="000C0193">
        <w:rPr>
          <w:rFonts w:ascii="Times New Roman" w:hAnsi="Times New Roman" w:cs="Times New Roman"/>
          <w:sz w:val="20"/>
          <w:szCs w:val="20"/>
          <w:lang w:val="ru-RU"/>
        </w:rPr>
        <w:t>(</w:t>
      </w:r>
      <w:r w:rsidRPr="00591BDF">
        <w:rPr>
          <w:rFonts w:ascii="Times New Roman" w:hAnsi="Times New Roman" w:cs="Times New Roman"/>
          <w:sz w:val="20"/>
          <w:szCs w:val="20"/>
        </w:rPr>
        <w:t>чл. 148а, ал. 3 от ЗППЦК</w:t>
      </w:r>
      <w:r w:rsidRPr="000C0193">
        <w:rPr>
          <w:rFonts w:ascii="Times New Roman" w:hAnsi="Times New Roman" w:cs="Times New Roman"/>
          <w:sz w:val="20"/>
          <w:szCs w:val="20"/>
          <w:lang w:val="ru-RU"/>
        </w:rPr>
        <w:t xml:space="preserve">). </w:t>
      </w:r>
      <w:r w:rsidRPr="00591BDF">
        <w:rPr>
          <w:rFonts w:ascii="Times New Roman" w:hAnsi="Times New Roman" w:cs="Times New Roman"/>
          <w:sz w:val="20"/>
          <w:szCs w:val="20"/>
        </w:rPr>
        <w:t>Начина за изчисляване на коефициент „делта” се урежда с регулаторен технически стандарт, определен</w:t>
      </w:r>
      <w:r>
        <w:rPr>
          <w:rFonts w:ascii="Times New Roman" w:hAnsi="Times New Roman" w:cs="Times New Roman"/>
          <w:sz w:val="20"/>
          <w:szCs w:val="20"/>
        </w:rPr>
        <w:t xml:space="preserve"> от Европейската Комисия. </w:t>
      </w:r>
      <w:r w:rsidRPr="00591BDF">
        <w:rPr>
          <w:rFonts w:ascii="Times New Roman" w:hAnsi="Times New Roman" w:cs="Times New Roman"/>
          <w:sz w:val="20"/>
          <w:szCs w:val="20"/>
        </w:rPr>
        <w:t>(§1в от Допълнителните разпоредби на ЗППЦК)</w:t>
      </w:r>
    </w:p>
  </w:endnote>
  <w:endnote w:id="21">
    <w:p w14:paraId="2DA86D2F" w14:textId="77777777" w:rsidR="00205896" w:rsidRPr="00591BDF" w:rsidRDefault="00205896" w:rsidP="000925FC">
      <w:pPr>
        <w:spacing w:after="120"/>
        <w:jc w:val="both"/>
        <w:rPr>
          <w:rFonts w:ascii="Times New Roman" w:hAnsi="Times New Roman" w:cs="Times New Roman"/>
        </w:rPr>
      </w:pPr>
      <w:r w:rsidRPr="00591BDF">
        <w:rPr>
          <w:rStyle w:val="EndnoteReference"/>
          <w:rFonts w:ascii="Times New Roman" w:hAnsi="Times New Roman" w:cs="Times New Roman"/>
          <w:b/>
          <w:color w:val="FF0000"/>
        </w:rPr>
        <w:endnoteRef/>
      </w:r>
      <w:r w:rsidRPr="00591BDF">
        <w:rPr>
          <w:rFonts w:ascii="Times New Roman" w:hAnsi="Times New Roman" w:cs="Times New Roman"/>
        </w:rPr>
        <w:t xml:space="preserve"> </w:t>
      </w:r>
      <w:r w:rsidRPr="00591BDF">
        <w:rPr>
          <w:rFonts w:ascii="Times New Roman" w:hAnsi="Times New Roman" w:cs="Times New Roman"/>
          <w:sz w:val="20"/>
          <w:szCs w:val="20"/>
        </w:rPr>
        <w:t xml:space="preserve">В случай, че лицето което има задължение за подаване на уведомление е контролирано от или упражнява контрол върху друго лице, което пряко или непряко притежава право на глас в общото събрание на публичното дружество се прилага втората опция. </w:t>
      </w:r>
    </w:p>
  </w:endnote>
  <w:endnote w:id="22">
    <w:p w14:paraId="31717E97" w14:textId="77777777" w:rsidR="00205896" w:rsidRPr="00591BDF" w:rsidRDefault="00205896" w:rsidP="000925FC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591BDF">
        <w:rPr>
          <w:rStyle w:val="EndnoteReference"/>
          <w:rFonts w:ascii="Times New Roman" w:hAnsi="Times New Roman" w:cs="Times New Roman"/>
          <w:b/>
          <w:color w:val="FF0000"/>
        </w:rPr>
        <w:endnoteRef/>
      </w:r>
      <w:r w:rsidRPr="00591BDF">
        <w:rPr>
          <w:rFonts w:ascii="Times New Roman" w:hAnsi="Times New Roman" w:cs="Times New Roman"/>
        </w:rPr>
        <w:t xml:space="preserve"> </w:t>
      </w:r>
      <w:r w:rsidRPr="00591BDF">
        <w:rPr>
          <w:rFonts w:ascii="Times New Roman" w:hAnsi="Times New Roman" w:cs="Times New Roman"/>
          <w:sz w:val="20"/>
          <w:szCs w:val="20"/>
          <w:u w:val="single"/>
        </w:rPr>
        <w:t>Важно!</w:t>
      </w:r>
      <w:r w:rsidRPr="00591BDF">
        <w:rPr>
          <w:rFonts w:ascii="Times New Roman" w:hAnsi="Times New Roman" w:cs="Times New Roman"/>
          <w:sz w:val="20"/>
          <w:szCs w:val="20"/>
        </w:rPr>
        <w:t xml:space="preserve"> Винаги е необходимо да бъде представяна пълната структура на контролираните лица, с други думи веригата трябва да включва:</w:t>
      </w:r>
    </w:p>
    <w:p w14:paraId="6A122A83" w14:textId="77777777" w:rsidR="00205896" w:rsidRPr="00591BDF" w:rsidRDefault="00205896" w:rsidP="000925FC">
      <w:pPr>
        <w:numPr>
          <w:ilvl w:val="0"/>
          <w:numId w:val="4"/>
        </w:numPr>
        <w:spacing w:after="1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91BDF">
        <w:rPr>
          <w:rFonts w:ascii="Times New Roman" w:hAnsi="Times New Roman" w:cs="Times New Roman"/>
          <w:sz w:val="20"/>
          <w:szCs w:val="20"/>
        </w:rPr>
        <w:t>самото лице, което има задължение за подаване на уведомление</w:t>
      </w:r>
    </w:p>
    <w:p w14:paraId="55F5E49E" w14:textId="77777777" w:rsidR="00205896" w:rsidRPr="00591BDF" w:rsidRDefault="00205896" w:rsidP="000925FC">
      <w:pPr>
        <w:numPr>
          <w:ilvl w:val="0"/>
          <w:numId w:val="4"/>
        </w:numPr>
        <w:spacing w:after="1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91BDF">
        <w:rPr>
          <w:rFonts w:ascii="Times New Roman" w:hAnsi="Times New Roman" w:cs="Times New Roman"/>
          <w:sz w:val="20"/>
          <w:szCs w:val="20"/>
        </w:rPr>
        <w:t xml:space="preserve">лицата, които го контролират </w:t>
      </w:r>
      <w:r w:rsidRPr="000C0193">
        <w:rPr>
          <w:rFonts w:ascii="Times New Roman" w:hAnsi="Times New Roman" w:cs="Times New Roman"/>
          <w:sz w:val="20"/>
          <w:szCs w:val="20"/>
          <w:lang w:val="ru-RU"/>
        </w:rPr>
        <w:t>(</w:t>
      </w:r>
      <w:r w:rsidRPr="00591BDF">
        <w:rPr>
          <w:rFonts w:ascii="Times New Roman" w:hAnsi="Times New Roman" w:cs="Times New Roman"/>
          <w:sz w:val="20"/>
          <w:szCs w:val="20"/>
        </w:rPr>
        <w:t>показани над него</w:t>
      </w:r>
      <w:r w:rsidRPr="000C0193">
        <w:rPr>
          <w:rFonts w:ascii="Times New Roman" w:hAnsi="Times New Roman" w:cs="Times New Roman"/>
          <w:sz w:val="20"/>
          <w:szCs w:val="20"/>
          <w:lang w:val="ru-RU"/>
        </w:rPr>
        <w:t>)</w:t>
      </w:r>
    </w:p>
    <w:p w14:paraId="555052FF" w14:textId="77777777" w:rsidR="00205896" w:rsidRPr="00591BDF" w:rsidRDefault="00205896" w:rsidP="000925FC">
      <w:pPr>
        <w:numPr>
          <w:ilvl w:val="0"/>
          <w:numId w:val="4"/>
        </w:numPr>
        <w:spacing w:after="1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91BDF">
        <w:rPr>
          <w:rFonts w:ascii="Times New Roman" w:hAnsi="Times New Roman" w:cs="Times New Roman"/>
          <w:sz w:val="20"/>
          <w:szCs w:val="20"/>
        </w:rPr>
        <w:t xml:space="preserve">лицата, които то контролира </w:t>
      </w:r>
      <w:r w:rsidRPr="000C0193">
        <w:rPr>
          <w:rFonts w:ascii="Times New Roman" w:hAnsi="Times New Roman" w:cs="Times New Roman"/>
          <w:sz w:val="20"/>
          <w:szCs w:val="20"/>
          <w:lang w:val="ru-RU"/>
        </w:rPr>
        <w:t>(</w:t>
      </w:r>
      <w:r w:rsidRPr="00591BDF">
        <w:rPr>
          <w:rFonts w:ascii="Times New Roman" w:hAnsi="Times New Roman" w:cs="Times New Roman"/>
          <w:sz w:val="20"/>
          <w:szCs w:val="20"/>
        </w:rPr>
        <w:t>показани под него</w:t>
      </w:r>
      <w:r w:rsidRPr="000C0193">
        <w:rPr>
          <w:rFonts w:ascii="Times New Roman" w:hAnsi="Times New Roman" w:cs="Times New Roman"/>
          <w:sz w:val="20"/>
          <w:szCs w:val="20"/>
          <w:lang w:val="ru-RU"/>
        </w:rPr>
        <w:t>)</w:t>
      </w:r>
      <w:r w:rsidRPr="00591BDF">
        <w:rPr>
          <w:rFonts w:ascii="Times New Roman" w:hAnsi="Times New Roman" w:cs="Times New Roman"/>
          <w:sz w:val="20"/>
          <w:szCs w:val="20"/>
        </w:rPr>
        <w:t>, в случай, че тези лица притежават пряко или непряко право на глас в общото събрание на публичното дружество</w:t>
      </w:r>
      <w:r w:rsidRPr="000C0193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r w:rsidRPr="00591BDF">
        <w:rPr>
          <w:rFonts w:ascii="Times New Roman" w:hAnsi="Times New Roman" w:cs="Times New Roman"/>
          <w:sz w:val="20"/>
          <w:szCs w:val="20"/>
        </w:rPr>
        <w:t>или съответните финансови инструменти</w:t>
      </w:r>
    </w:p>
    <w:p w14:paraId="058CD310" w14:textId="77777777" w:rsidR="00205896" w:rsidRPr="00591BDF" w:rsidRDefault="00205896" w:rsidP="000925FC">
      <w:pPr>
        <w:spacing w:after="120"/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689B8CD" w14:textId="77777777" w:rsidR="00205896" w:rsidRPr="00591BDF" w:rsidRDefault="00205896" w:rsidP="000925FC">
      <w:pPr>
        <w:spacing w:after="120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591BDF">
        <w:rPr>
          <w:rFonts w:ascii="Times New Roman" w:hAnsi="Times New Roman" w:cs="Times New Roman"/>
          <w:sz w:val="20"/>
          <w:szCs w:val="20"/>
        </w:rPr>
        <w:t>Пълната структура се показва и в случай, че е преминат праг на значително дялово участие, дори ако този праг е преминат само от едно контролирано дъщерно дружество и то представя уведомлението за значително дялово участие. Това е така, защото само по този начин, участниците в капиталовия пазар получават пълна картина за групата, която действително придобива правата на глас.</w:t>
      </w:r>
    </w:p>
    <w:p w14:paraId="6C83357C" w14:textId="77777777" w:rsidR="00205896" w:rsidRPr="00591BDF" w:rsidRDefault="00205896" w:rsidP="000925FC">
      <w:pPr>
        <w:pStyle w:val="EndnoteText"/>
        <w:ind w:firstLine="360"/>
        <w:jc w:val="both"/>
        <w:rPr>
          <w:lang w:val="bg-BG"/>
        </w:rPr>
      </w:pPr>
      <w:r w:rsidRPr="00591BDF">
        <w:rPr>
          <w:lang w:val="bg-BG"/>
        </w:rPr>
        <w:t xml:space="preserve">В случай, че правата на глас и/или финансови инструменти свързани с тях, в цялост се контролират от множество групи, които поотделно държат пряко или непряко определен дял от акциите на публично дружество и/или съответните им финансови инструменти, е необходимо да бъдат представени структурите на всички групи, участващи в прекия или непрекия контрол върху правата на глас на публичното дружество. В този случай, при представянето на структурите на тези групи се оставя празен ред между две отделни групи. </w:t>
      </w:r>
      <w:r w:rsidRPr="000C0193">
        <w:rPr>
          <w:lang w:val="ru-RU"/>
        </w:rPr>
        <w:t>(</w:t>
      </w:r>
      <w:r w:rsidRPr="00591BDF">
        <w:rPr>
          <w:lang w:val="bg-BG"/>
        </w:rPr>
        <w:t>Примерно А, Б, В, празен ред, А,Б,Д, празен ред, А, Е, Ж и т.н.т</w:t>
      </w:r>
      <w:r w:rsidRPr="000C0193">
        <w:rPr>
          <w:lang w:val="ru-RU"/>
        </w:rPr>
        <w:t>)</w:t>
      </w:r>
    </w:p>
    <w:p w14:paraId="00A7CBEA" w14:textId="77777777" w:rsidR="00205896" w:rsidRPr="00591BDF" w:rsidRDefault="00205896" w:rsidP="000925FC">
      <w:pPr>
        <w:pStyle w:val="EndnoteText"/>
        <w:jc w:val="both"/>
        <w:rPr>
          <w:lang w:val="bg-BG"/>
        </w:rPr>
      </w:pPr>
    </w:p>
  </w:endnote>
  <w:endnote w:id="23">
    <w:p w14:paraId="404678D8" w14:textId="77777777" w:rsidR="00205896" w:rsidRPr="00532A55" w:rsidRDefault="00205896" w:rsidP="000925FC">
      <w:pPr>
        <w:pStyle w:val="EndnoteText"/>
        <w:jc w:val="both"/>
        <w:rPr>
          <w:lang w:val="bg-BG"/>
        </w:rPr>
      </w:pPr>
      <w:r w:rsidRPr="00591BDF">
        <w:rPr>
          <w:rStyle w:val="EndnoteReference"/>
          <w:b/>
          <w:color w:val="FF0000"/>
          <w:szCs w:val="24"/>
        </w:rPr>
        <w:endnoteRef/>
      </w:r>
      <w:r w:rsidRPr="00591BDF">
        <w:t xml:space="preserve"> Имената на контролираните лица, чрез които ефективно се държат права на глас и/или финансови инструменти свързани с тях е необходимо да бъдат записани,  независимо от това дали контролираните лица сами по себе си преминават праг или прагът е преминат от друго лице от структурата.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6523868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1F0DCE61" w14:textId="77777777" w:rsidR="00205896" w:rsidRPr="000925FC" w:rsidRDefault="00205896">
        <w:pPr>
          <w:pStyle w:val="Footer"/>
          <w:jc w:val="right"/>
          <w:rPr>
            <w:sz w:val="20"/>
          </w:rPr>
        </w:pPr>
        <w:r w:rsidRPr="000925FC">
          <w:rPr>
            <w:sz w:val="20"/>
          </w:rPr>
          <w:fldChar w:fldCharType="begin"/>
        </w:r>
        <w:r w:rsidRPr="000925FC">
          <w:rPr>
            <w:sz w:val="20"/>
          </w:rPr>
          <w:instrText xml:space="preserve"> PAGE   \* MERGEFORMAT </w:instrText>
        </w:r>
        <w:r w:rsidRPr="000925FC">
          <w:rPr>
            <w:sz w:val="20"/>
          </w:rPr>
          <w:fldChar w:fldCharType="separate"/>
        </w:r>
        <w:r w:rsidR="002C4BEA">
          <w:rPr>
            <w:noProof/>
            <w:sz w:val="20"/>
          </w:rPr>
          <w:t>4</w:t>
        </w:r>
        <w:r w:rsidRPr="000925FC">
          <w:rPr>
            <w:sz w:val="20"/>
          </w:rPr>
          <w:fldChar w:fldCharType="end"/>
        </w:r>
      </w:p>
    </w:sdtContent>
  </w:sdt>
  <w:p w14:paraId="6FB31B41" w14:textId="77777777" w:rsidR="00205896" w:rsidRPr="00362CF9" w:rsidRDefault="00205896" w:rsidP="00746CCE">
    <w:pPr>
      <w:pStyle w:val="Footer"/>
      <w:rPr>
        <w:rStyle w:val="PageNumbe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B1D710" w14:textId="77777777" w:rsidR="00205896" w:rsidRDefault="00205896" w:rsidP="000925FC">
      <w:pPr>
        <w:spacing w:after="0" w:line="240" w:lineRule="auto"/>
      </w:pPr>
      <w:r>
        <w:separator/>
      </w:r>
    </w:p>
  </w:footnote>
  <w:footnote w:type="continuationSeparator" w:id="0">
    <w:p w14:paraId="32DF9BEE" w14:textId="77777777" w:rsidR="00205896" w:rsidRDefault="00205896" w:rsidP="000925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34E47"/>
    <w:multiLevelType w:val="hybridMultilevel"/>
    <w:tmpl w:val="2F7AD572"/>
    <w:lvl w:ilvl="0" w:tplc="961407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E461F"/>
    <w:multiLevelType w:val="hybridMultilevel"/>
    <w:tmpl w:val="EEDC32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A4BD4"/>
    <w:multiLevelType w:val="hybridMultilevel"/>
    <w:tmpl w:val="B352F7C6"/>
    <w:lvl w:ilvl="0" w:tplc="04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CEB5CAB"/>
    <w:multiLevelType w:val="hybridMultilevel"/>
    <w:tmpl w:val="7F58C6E6"/>
    <w:lvl w:ilvl="0" w:tplc="1C02DAE8">
      <w:start w:val="15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>
    <w:nsid w:val="424A4AAA"/>
    <w:multiLevelType w:val="hybridMultilevel"/>
    <w:tmpl w:val="ABBA6EC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5FC"/>
    <w:rsid w:val="00003C6A"/>
    <w:rsid w:val="000925FC"/>
    <w:rsid w:val="000B5FF5"/>
    <w:rsid w:val="000C0193"/>
    <w:rsid w:val="000D1879"/>
    <w:rsid w:val="00156298"/>
    <w:rsid w:val="00205896"/>
    <w:rsid w:val="002160FF"/>
    <w:rsid w:val="002A4CF9"/>
    <w:rsid w:val="002C4BEA"/>
    <w:rsid w:val="0038041A"/>
    <w:rsid w:val="00382F1B"/>
    <w:rsid w:val="003A5B0E"/>
    <w:rsid w:val="00451ED3"/>
    <w:rsid w:val="00453D6F"/>
    <w:rsid w:val="005530E4"/>
    <w:rsid w:val="00591BDF"/>
    <w:rsid w:val="005B76FE"/>
    <w:rsid w:val="005E1A47"/>
    <w:rsid w:val="006163FB"/>
    <w:rsid w:val="006505A4"/>
    <w:rsid w:val="00702B3C"/>
    <w:rsid w:val="00731CBE"/>
    <w:rsid w:val="00746CCE"/>
    <w:rsid w:val="0079167C"/>
    <w:rsid w:val="007B59D2"/>
    <w:rsid w:val="007D056A"/>
    <w:rsid w:val="007F2EF4"/>
    <w:rsid w:val="007F6EFE"/>
    <w:rsid w:val="008A423C"/>
    <w:rsid w:val="008C320E"/>
    <w:rsid w:val="008E1C5B"/>
    <w:rsid w:val="008E449B"/>
    <w:rsid w:val="009512A2"/>
    <w:rsid w:val="009D4D69"/>
    <w:rsid w:val="00A5153E"/>
    <w:rsid w:val="00A543D7"/>
    <w:rsid w:val="00A6328C"/>
    <w:rsid w:val="00AD3682"/>
    <w:rsid w:val="00AD66D5"/>
    <w:rsid w:val="00B46010"/>
    <w:rsid w:val="00B67E64"/>
    <w:rsid w:val="00B82B8F"/>
    <w:rsid w:val="00BA0592"/>
    <w:rsid w:val="00BA2273"/>
    <w:rsid w:val="00BA295A"/>
    <w:rsid w:val="00BA70D8"/>
    <w:rsid w:val="00BD1EEB"/>
    <w:rsid w:val="00BE7B70"/>
    <w:rsid w:val="00C1103D"/>
    <w:rsid w:val="00C35DB5"/>
    <w:rsid w:val="00C47437"/>
    <w:rsid w:val="00C61523"/>
    <w:rsid w:val="00C71AC3"/>
    <w:rsid w:val="00C96A50"/>
    <w:rsid w:val="00CA5615"/>
    <w:rsid w:val="00D01F66"/>
    <w:rsid w:val="00D416D7"/>
    <w:rsid w:val="00D669CB"/>
    <w:rsid w:val="00DC06D7"/>
    <w:rsid w:val="00DD6401"/>
    <w:rsid w:val="00DF0F69"/>
    <w:rsid w:val="00E05B31"/>
    <w:rsid w:val="00E15B0E"/>
    <w:rsid w:val="00E63F1C"/>
    <w:rsid w:val="00E9158E"/>
    <w:rsid w:val="00E93C91"/>
    <w:rsid w:val="00E97C69"/>
    <w:rsid w:val="00EC40C4"/>
    <w:rsid w:val="00F7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DDFC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rsid w:val="000925FC"/>
  </w:style>
  <w:style w:type="table" w:styleId="TableGrid">
    <w:name w:val="Table Grid"/>
    <w:aliases w:val="Tabellengitternetz"/>
    <w:basedOn w:val="TableNormal"/>
    <w:uiPriority w:val="59"/>
    <w:rsid w:val="000925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0925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customStyle="1" w:styleId="BodyTextChar">
    <w:name w:val="Body Text Char"/>
    <w:basedOn w:val="DefaultParagraphFont"/>
    <w:link w:val="BodyText"/>
    <w:rsid w:val="000925FC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EndnoteText">
    <w:name w:val="endnote text"/>
    <w:basedOn w:val="Normal"/>
    <w:link w:val="EndnoteTextChar"/>
    <w:uiPriority w:val="99"/>
    <w:semiHidden/>
    <w:rsid w:val="000925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925FC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EndnoteReference">
    <w:name w:val="endnote reference"/>
    <w:uiPriority w:val="99"/>
    <w:semiHidden/>
    <w:rsid w:val="000925F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0925FC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5FC"/>
    <w:rPr>
      <w:rFonts w:ascii="Tahoma" w:eastAsia="Times New Roman" w:hAnsi="Tahoma" w:cs="Times New Roman"/>
      <w:sz w:val="16"/>
      <w:szCs w:val="16"/>
    </w:rPr>
  </w:style>
  <w:style w:type="character" w:styleId="CommentReference">
    <w:name w:val="annotation reference"/>
    <w:uiPriority w:val="99"/>
    <w:semiHidden/>
    <w:rsid w:val="000925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925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25FC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925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25FC"/>
    <w:rPr>
      <w:rFonts w:ascii="Times New Roman" w:eastAsia="Times New Roman" w:hAnsi="Times New Roman" w:cs="Times New Roman"/>
      <w:b/>
      <w:bCs/>
      <w:sz w:val="20"/>
      <w:szCs w:val="20"/>
      <w:lang w:val="de-DE" w:eastAsia="de-DE"/>
    </w:rPr>
  </w:style>
  <w:style w:type="paragraph" w:styleId="Footer">
    <w:name w:val="footer"/>
    <w:basedOn w:val="Normal"/>
    <w:link w:val="FooterChar"/>
    <w:uiPriority w:val="99"/>
    <w:rsid w:val="000925F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925F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925FC"/>
  </w:style>
  <w:style w:type="paragraph" w:styleId="Header">
    <w:name w:val="header"/>
    <w:basedOn w:val="Normal"/>
    <w:link w:val="HeaderChar"/>
    <w:uiPriority w:val="99"/>
    <w:rsid w:val="000925F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925FC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0925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25FC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FootnoteReference">
    <w:name w:val="footnote reference"/>
    <w:uiPriority w:val="99"/>
    <w:semiHidden/>
    <w:rsid w:val="000925FC"/>
    <w:rPr>
      <w:vertAlign w:val="superscript"/>
    </w:rPr>
  </w:style>
  <w:style w:type="paragraph" w:styleId="Revision">
    <w:name w:val="Revision"/>
    <w:hidden/>
    <w:uiPriority w:val="99"/>
    <w:semiHidden/>
    <w:rsid w:val="000925FC"/>
    <w:pPr>
      <w:spacing w:after="0" w:line="240" w:lineRule="auto"/>
    </w:pPr>
    <w:rPr>
      <w:rFonts w:ascii="Verdana" w:eastAsia="Times New Roman" w:hAnsi="Verdana" w:cs="Times New Roman"/>
      <w:kern w:val="10"/>
      <w:sz w:val="20"/>
      <w:szCs w:val="20"/>
      <w:lang w:val="de-DE" w:eastAsia="de-DE"/>
    </w:rPr>
  </w:style>
  <w:style w:type="character" w:styleId="Hyperlink">
    <w:name w:val="Hyperlink"/>
    <w:basedOn w:val="DefaultParagraphFont"/>
    <w:uiPriority w:val="99"/>
    <w:unhideWhenUsed/>
    <w:rsid w:val="000925FC"/>
    <w:rPr>
      <w:color w:val="0000FF"/>
      <w:u w:val="single"/>
    </w:rPr>
  </w:style>
  <w:style w:type="character" w:customStyle="1" w:styleId="legaldocreference">
    <w:name w:val="legaldocreference"/>
    <w:basedOn w:val="DefaultParagraphFont"/>
    <w:rsid w:val="000925FC"/>
  </w:style>
  <w:style w:type="character" w:customStyle="1" w:styleId="samedocreference">
    <w:name w:val="samedocreference"/>
    <w:basedOn w:val="DefaultParagraphFont"/>
    <w:rsid w:val="000925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rsid w:val="000925FC"/>
  </w:style>
  <w:style w:type="table" w:styleId="TableGrid">
    <w:name w:val="Table Grid"/>
    <w:aliases w:val="Tabellengitternetz"/>
    <w:basedOn w:val="TableNormal"/>
    <w:uiPriority w:val="59"/>
    <w:rsid w:val="000925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0925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customStyle="1" w:styleId="BodyTextChar">
    <w:name w:val="Body Text Char"/>
    <w:basedOn w:val="DefaultParagraphFont"/>
    <w:link w:val="BodyText"/>
    <w:rsid w:val="000925FC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EndnoteText">
    <w:name w:val="endnote text"/>
    <w:basedOn w:val="Normal"/>
    <w:link w:val="EndnoteTextChar"/>
    <w:uiPriority w:val="99"/>
    <w:semiHidden/>
    <w:rsid w:val="000925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925FC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EndnoteReference">
    <w:name w:val="endnote reference"/>
    <w:uiPriority w:val="99"/>
    <w:semiHidden/>
    <w:rsid w:val="000925F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0925FC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5FC"/>
    <w:rPr>
      <w:rFonts w:ascii="Tahoma" w:eastAsia="Times New Roman" w:hAnsi="Tahoma" w:cs="Times New Roman"/>
      <w:sz w:val="16"/>
      <w:szCs w:val="16"/>
    </w:rPr>
  </w:style>
  <w:style w:type="character" w:styleId="CommentReference">
    <w:name w:val="annotation reference"/>
    <w:uiPriority w:val="99"/>
    <w:semiHidden/>
    <w:rsid w:val="000925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925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25FC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925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25FC"/>
    <w:rPr>
      <w:rFonts w:ascii="Times New Roman" w:eastAsia="Times New Roman" w:hAnsi="Times New Roman" w:cs="Times New Roman"/>
      <w:b/>
      <w:bCs/>
      <w:sz w:val="20"/>
      <w:szCs w:val="20"/>
      <w:lang w:val="de-DE" w:eastAsia="de-DE"/>
    </w:rPr>
  </w:style>
  <w:style w:type="paragraph" w:styleId="Footer">
    <w:name w:val="footer"/>
    <w:basedOn w:val="Normal"/>
    <w:link w:val="FooterChar"/>
    <w:uiPriority w:val="99"/>
    <w:rsid w:val="000925F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925F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925FC"/>
  </w:style>
  <w:style w:type="paragraph" w:styleId="Header">
    <w:name w:val="header"/>
    <w:basedOn w:val="Normal"/>
    <w:link w:val="HeaderChar"/>
    <w:uiPriority w:val="99"/>
    <w:rsid w:val="000925F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925FC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0925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25FC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FootnoteReference">
    <w:name w:val="footnote reference"/>
    <w:uiPriority w:val="99"/>
    <w:semiHidden/>
    <w:rsid w:val="000925FC"/>
    <w:rPr>
      <w:vertAlign w:val="superscript"/>
    </w:rPr>
  </w:style>
  <w:style w:type="paragraph" w:styleId="Revision">
    <w:name w:val="Revision"/>
    <w:hidden/>
    <w:uiPriority w:val="99"/>
    <w:semiHidden/>
    <w:rsid w:val="000925FC"/>
    <w:pPr>
      <w:spacing w:after="0" w:line="240" w:lineRule="auto"/>
    </w:pPr>
    <w:rPr>
      <w:rFonts w:ascii="Verdana" w:eastAsia="Times New Roman" w:hAnsi="Verdana" w:cs="Times New Roman"/>
      <w:kern w:val="10"/>
      <w:sz w:val="20"/>
      <w:szCs w:val="20"/>
      <w:lang w:val="de-DE" w:eastAsia="de-DE"/>
    </w:rPr>
  </w:style>
  <w:style w:type="character" w:styleId="Hyperlink">
    <w:name w:val="Hyperlink"/>
    <w:basedOn w:val="DefaultParagraphFont"/>
    <w:uiPriority w:val="99"/>
    <w:unhideWhenUsed/>
    <w:rsid w:val="000925FC"/>
    <w:rPr>
      <w:color w:val="0000FF"/>
      <w:u w:val="single"/>
    </w:rPr>
  </w:style>
  <w:style w:type="character" w:customStyle="1" w:styleId="legaldocreference">
    <w:name w:val="legaldocreference"/>
    <w:basedOn w:val="DefaultParagraphFont"/>
    <w:rsid w:val="000925FC"/>
  </w:style>
  <w:style w:type="character" w:customStyle="1" w:styleId="samedocreference">
    <w:name w:val="samedocreference"/>
    <w:basedOn w:val="DefaultParagraphFont"/>
    <w:rsid w:val="000925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delovodstvo@fsc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A1987-1D4F-470B-BA35-F283B1265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1161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berkov_d</dc:creator>
  <cp:lastModifiedBy>Root</cp:lastModifiedBy>
  <cp:revision>4</cp:revision>
  <dcterms:created xsi:type="dcterms:W3CDTF">2018-09-27T14:00:00Z</dcterms:created>
  <dcterms:modified xsi:type="dcterms:W3CDTF">2018-09-27T14:48:00Z</dcterms:modified>
</cp:coreProperties>
</file>