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7605" w14:textId="77777777" w:rsidR="00D6068F" w:rsidRPr="006A13CC" w:rsidRDefault="00D6068F" w:rsidP="00D6068F">
      <w:pPr>
        <w:widowControl w:val="0"/>
        <w:spacing w:before="29" w:after="0" w:line="240" w:lineRule="auto"/>
        <w:jc w:val="center"/>
        <w:rPr>
          <w:rFonts w:ascii="Arial Narrow" w:eastAsia="Arial Narrow" w:hAnsi="Arial Narrow" w:cs="Arial Narrow"/>
          <w:b/>
          <w:sz w:val="40"/>
          <w:szCs w:val="40"/>
          <w:lang w:val="en-US"/>
        </w:rPr>
      </w:pP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П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ЪЛ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6A13C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М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Щ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6A13C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-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БР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АЗ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6068F" w:rsidRPr="006A13CC" w14:paraId="017F0F3B" w14:textId="77777777" w:rsidTr="00CD2FC0">
        <w:tc>
          <w:tcPr>
            <w:tcW w:w="9210" w:type="dxa"/>
            <w:shd w:val="clear" w:color="auto" w:fill="auto"/>
          </w:tcPr>
          <w:p w14:paraId="52577DB9" w14:textId="77777777" w:rsidR="00D6068F" w:rsidRPr="006A13CC" w:rsidRDefault="00D6068F" w:rsidP="00CD2FC0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юридическо лице</w:t>
            </w:r>
          </w:p>
        </w:tc>
      </w:tr>
      <w:tr w:rsidR="00D6068F" w:rsidRPr="006A13CC" w14:paraId="51FB324E" w14:textId="77777777" w:rsidTr="00CD2FC0">
        <w:tc>
          <w:tcPr>
            <w:tcW w:w="9210" w:type="dxa"/>
            <w:shd w:val="clear" w:color="auto" w:fill="auto"/>
          </w:tcPr>
          <w:p w14:paraId="027808EE" w14:textId="77777777" w:rsidR="00D6068F" w:rsidRPr="006A13CC" w:rsidRDefault="00D6068F" w:rsidP="00CD2FC0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Подписаният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</w:t>
            </w:r>
            <w:proofErr w:type="gramStart"/>
            <w:r w:rsidRPr="006A13CC">
              <w:rPr>
                <w:rFonts w:ascii="Arial Narrow" w:hAnsi="Arial Narrow"/>
                <w:sz w:val="24"/>
                <w:szCs w:val="24"/>
              </w:rPr>
              <w:t>…….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</w:rPr>
              <w:t>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притежаващ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за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самоличност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издаден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.................... г. от ...................., с адрес: гр. ..............., ул. ........................................№ 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.........., ап.........., в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качеството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м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и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представляващ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със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седалище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управление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</w:rPr>
              <w:t>гр.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ул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….№…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……., ЕИК …………….., -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акционер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притежаващ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....................... /......................./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броя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поименни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безналични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акции с право на глас от капитала на </w:t>
            </w:r>
            <w:r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Електрометал</w:t>
            </w:r>
            <w:r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“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n-US"/>
              </w:rPr>
              <w:t>АД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,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 ЕИК</w:t>
            </w:r>
            <w:r w:rsidRPr="006A13CC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n-US"/>
              </w:rPr>
              <w:t xml:space="preserve"> </w:t>
            </w:r>
            <w:r w:rsidRPr="00BA3B48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822105225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,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на основание чл. 226 от ТЗ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във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връзка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с чл. 116, ал. 1 от Закона за публично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предлагане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ценни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книжа</w:t>
            </w:r>
            <w:proofErr w:type="spellEnd"/>
          </w:p>
        </w:tc>
      </w:tr>
    </w:tbl>
    <w:p w14:paraId="2CC5C73E" w14:textId="77777777" w:rsidR="00D6068F" w:rsidRPr="006A13CC" w:rsidRDefault="00D6068F" w:rsidP="00D6068F">
      <w:pPr>
        <w:spacing w:after="0" w:line="360" w:lineRule="auto"/>
        <w:ind w:right="11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6A13C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6068F" w:rsidRPr="006A13CC" w14:paraId="5F367A04" w14:textId="77777777" w:rsidTr="00CD2FC0">
        <w:tc>
          <w:tcPr>
            <w:tcW w:w="9210" w:type="dxa"/>
            <w:shd w:val="clear" w:color="auto" w:fill="auto"/>
          </w:tcPr>
          <w:p w14:paraId="3A796C24" w14:textId="77777777" w:rsidR="00D6068F" w:rsidRPr="006A13CC" w:rsidRDefault="00D6068F" w:rsidP="00CD2FC0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физическо лице</w:t>
            </w:r>
          </w:p>
        </w:tc>
      </w:tr>
      <w:tr w:rsidR="00D6068F" w:rsidRPr="006A13CC" w14:paraId="716297B2" w14:textId="77777777" w:rsidTr="00CD2FC0">
        <w:tc>
          <w:tcPr>
            <w:tcW w:w="9210" w:type="dxa"/>
            <w:shd w:val="clear" w:color="auto" w:fill="auto"/>
          </w:tcPr>
          <w:p w14:paraId="47F3DC98" w14:textId="77777777" w:rsidR="00D6068F" w:rsidRPr="006A13CC" w:rsidRDefault="00D6068F" w:rsidP="00CD2FC0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Подписаният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proofErr w:type="gram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.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</w:rPr>
              <w:t>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притежаващ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за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самоличност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издаден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.................... г. от ...................., с адрес: гр. ..............., ул. ......................................№</w:t>
            </w:r>
            <w:proofErr w:type="gram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....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.........., ап.........., в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качеството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ми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акционер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притежаващ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....................... /......................./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броя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поименни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безналични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акции с право на глас от капитала на </w:t>
            </w:r>
            <w:r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Електрометал</w:t>
            </w:r>
            <w:r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“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n-US"/>
              </w:rPr>
              <w:t>АД</w:t>
            </w:r>
            <w:r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,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 ЕИК</w:t>
            </w:r>
            <w:r w:rsidRPr="006A13CC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n-US"/>
              </w:rPr>
              <w:t xml:space="preserve"> </w:t>
            </w:r>
            <w:r w:rsidRPr="00BA3B48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822105225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,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основание чл. 226 от ТЗ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във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връзка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с чл. 116, ал. 1 от Закона за публично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предлагане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ценни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книжа</w:t>
            </w:r>
            <w:proofErr w:type="spellEnd"/>
          </w:p>
        </w:tc>
      </w:tr>
    </w:tbl>
    <w:p w14:paraId="6E6277C1" w14:textId="77777777" w:rsidR="00D6068F" w:rsidRPr="006A13CC" w:rsidRDefault="00D6068F" w:rsidP="00D6068F">
      <w:pPr>
        <w:widowControl w:val="0"/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lang w:val="en-US"/>
        </w:rPr>
      </w:pPr>
    </w:p>
    <w:p w14:paraId="52991D20" w14:textId="77777777" w:rsidR="00D6068F" w:rsidRPr="006A13CC" w:rsidRDefault="00D6068F" w:rsidP="00D6068F">
      <w:pPr>
        <w:widowControl w:val="0"/>
        <w:spacing w:after="0" w:line="360" w:lineRule="auto"/>
        <w:ind w:left="-900" w:right="294"/>
        <w:outlineLvl w:val="0"/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</w:pPr>
      <w:r w:rsidRPr="006A13CC"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6068F" w:rsidRPr="006A13CC" w14:paraId="1724D737" w14:textId="77777777" w:rsidTr="00CD2FC0">
        <w:tc>
          <w:tcPr>
            <w:tcW w:w="9210" w:type="dxa"/>
            <w:shd w:val="clear" w:color="auto" w:fill="auto"/>
          </w:tcPr>
          <w:p w14:paraId="56FF31C3" w14:textId="77777777" w:rsidR="00D6068F" w:rsidRPr="006A13CC" w:rsidRDefault="00D6068F" w:rsidP="00CD2FC0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физическо лице</w:t>
            </w:r>
          </w:p>
        </w:tc>
      </w:tr>
      <w:tr w:rsidR="00D6068F" w:rsidRPr="006A13CC" w14:paraId="56A8E4D8" w14:textId="77777777" w:rsidTr="00CD2FC0">
        <w:tc>
          <w:tcPr>
            <w:tcW w:w="9210" w:type="dxa"/>
            <w:shd w:val="clear" w:color="auto" w:fill="auto"/>
          </w:tcPr>
          <w:p w14:paraId="7B61167E" w14:textId="77777777" w:rsidR="00D6068F" w:rsidRPr="006A13CC" w:rsidRDefault="00D6068F" w:rsidP="00CD2FC0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…, ЕГН ………………………,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л.к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 № …………….,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издадена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от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МВР …………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.......................г., с </w:t>
            </w:r>
            <w:proofErr w:type="spellStart"/>
            <w:proofErr w:type="gram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:…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ул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…………………, №…..,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 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ап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</w:t>
            </w:r>
          </w:p>
        </w:tc>
      </w:tr>
    </w:tbl>
    <w:p w14:paraId="28602316" w14:textId="77777777" w:rsidR="00D6068F" w:rsidRPr="006A13CC" w:rsidRDefault="00D6068F" w:rsidP="00D6068F">
      <w:pPr>
        <w:widowControl w:val="0"/>
        <w:spacing w:after="0" w:line="240" w:lineRule="auto"/>
        <w:ind w:right="294"/>
        <w:jc w:val="both"/>
        <w:rPr>
          <w:rFonts w:ascii="Arial Narrow" w:hAnsi="Arial Narrow"/>
          <w:color w:val="000000"/>
          <w:sz w:val="24"/>
          <w:szCs w:val="24"/>
          <w:lang w:val="ru-RU"/>
        </w:rPr>
      </w:pPr>
      <w:r w:rsidRPr="006A13CC">
        <w:rPr>
          <w:rFonts w:ascii="Arial Narrow" w:hAnsi="Arial Narrow"/>
          <w:color w:val="000000"/>
          <w:sz w:val="24"/>
          <w:szCs w:val="24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6068F" w:rsidRPr="006A13CC" w14:paraId="1FE348AA" w14:textId="77777777" w:rsidTr="00CD2FC0">
        <w:tc>
          <w:tcPr>
            <w:tcW w:w="9210" w:type="dxa"/>
            <w:shd w:val="clear" w:color="auto" w:fill="auto"/>
          </w:tcPr>
          <w:p w14:paraId="0B2EDD0F" w14:textId="77777777" w:rsidR="00D6068F" w:rsidRPr="006A13CC" w:rsidRDefault="00D6068F" w:rsidP="00CD2FC0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юридическо лице</w:t>
            </w:r>
          </w:p>
        </w:tc>
      </w:tr>
      <w:tr w:rsidR="00D6068F" w:rsidRPr="006A13CC" w14:paraId="3411E45F" w14:textId="77777777" w:rsidTr="00CD2FC0">
        <w:tc>
          <w:tcPr>
            <w:tcW w:w="9210" w:type="dxa"/>
            <w:shd w:val="clear" w:color="auto" w:fill="auto"/>
          </w:tcPr>
          <w:p w14:paraId="6D676EC8" w14:textId="77777777" w:rsidR="00D6068F" w:rsidRPr="006A13CC" w:rsidRDefault="00D6068F" w:rsidP="00CD2FC0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</w:t>
            </w:r>
            <w:proofErr w:type="gramStart"/>
            <w:r w:rsidRPr="006A13CC">
              <w:rPr>
                <w:rFonts w:ascii="Arial Narrow" w:hAnsi="Arial Narrow"/>
                <w:sz w:val="24"/>
                <w:szCs w:val="24"/>
              </w:rPr>
              <w:t>…..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със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седалище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управление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</w:rPr>
              <w:t>гр.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ул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……………….№</w:t>
            </w:r>
            <w:r w:rsidRPr="006A13CC">
              <w:rPr>
                <w:rFonts w:ascii="Arial Narrow" w:hAnsi="Arial Narrow"/>
                <w:sz w:val="24"/>
                <w:szCs w:val="24"/>
              </w:rPr>
              <w:t>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……., ЕИК ……………..,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представлявано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от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притежаващ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за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самоличност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издаден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.................... г. от ...................., с адрес: гр. ..............., ул. ..............................№</w:t>
            </w:r>
            <w:proofErr w:type="gram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....</w:t>
            </w:r>
            <w:proofErr w:type="gram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.........., ап..........</w:t>
            </w:r>
          </w:p>
        </w:tc>
      </w:tr>
    </w:tbl>
    <w:p w14:paraId="2D72D1C7" w14:textId="77777777" w:rsidR="00D6068F" w:rsidRPr="006A13CC" w:rsidRDefault="00D6068F" w:rsidP="00D6068F">
      <w:pPr>
        <w:widowControl w:val="0"/>
        <w:spacing w:before="8" w:after="0" w:line="110" w:lineRule="exact"/>
        <w:rPr>
          <w:rFonts w:ascii="Arial Narrow" w:hAnsi="Arial Narrow"/>
          <w:sz w:val="24"/>
          <w:szCs w:val="24"/>
          <w:lang w:val="en-US"/>
        </w:rPr>
      </w:pPr>
    </w:p>
    <w:p w14:paraId="28E67ACA" w14:textId="41221D16" w:rsidR="00D6068F" w:rsidRPr="006A13CC" w:rsidRDefault="00D6068F" w:rsidP="00D6068F">
      <w:pPr>
        <w:widowControl w:val="0"/>
        <w:spacing w:after="0" w:line="240" w:lineRule="auto"/>
        <w:ind w:left="111" w:right="122"/>
        <w:jc w:val="both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в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ер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/ </w:t>
      </w:r>
      <w:r w:rsidRPr="006A13CC">
        <w:rPr>
          <w:rFonts w:ascii="Arial Narrow" w:eastAsia="Arial Narrow" w:hAnsi="Arial Narrow" w:cs="Arial Narrow"/>
          <w:sz w:val="24"/>
          <w:szCs w:val="24"/>
        </w:rPr>
        <w:t>да представлява управляваното от мен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4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рид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ческо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 xml:space="preserve"> -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акцио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13"/>
          <w:sz w:val="24"/>
          <w:szCs w:val="24"/>
        </w:rPr>
        <w:t xml:space="preserve">редовно годишно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ъб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ие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„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Електрометал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“</w:t>
      </w:r>
      <w:r w:rsidRPr="006A13CC">
        <w:rPr>
          <w:rFonts w:ascii="Arial Narrow" w:eastAsia="Arial Narrow" w:hAnsi="Arial Narrow" w:cs="Arial Narrow"/>
          <w:b/>
          <w:bCs/>
          <w:spacing w:val="1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АД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,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ЕИК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BA3B48">
        <w:rPr>
          <w:rFonts w:ascii="Arial Narrow" w:eastAsia="Arial Narrow" w:hAnsi="Arial Narrow" w:cs="Arial Narrow"/>
          <w:sz w:val="24"/>
          <w:szCs w:val="24"/>
          <w:lang w:val="en-US"/>
        </w:rPr>
        <w:t>822105225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="00CE78FD" w:rsidRPr="00CE78FD">
        <w:rPr>
          <w:rFonts w:ascii="Arial Narrow" w:eastAsia="Arial Narrow" w:hAnsi="Arial Narrow" w:cs="Arial Narrow"/>
          <w:b/>
          <w:spacing w:val="-2"/>
          <w:sz w:val="24"/>
          <w:szCs w:val="24"/>
        </w:rPr>
        <w:t>30.06.2022 г. от 11:00 часа (източноевропейско стандартно време EET = UTC+3)/08:00ч (координирано универсално време UTC) на адреса на управление на дружеството - гр. Пазарджик 4400, ул. Мильо войвода № 1, с уникален идентификационен код на събитието – ELMT30062022RGOSA</w:t>
      </w:r>
      <w:r w:rsidR="00CE78FD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да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ува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всич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6"/>
          <w:sz w:val="24"/>
          <w:szCs w:val="24"/>
        </w:rPr>
        <w:t>/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ридическо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</w:rPr>
        <w:t xml:space="preserve">/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……</w:t>
      </w:r>
      <w:r w:rsidRPr="006A13CC">
        <w:rPr>
          <w:rFonts w:ascii="Arial Narrow" w:eastAsia="Arial Narrow" w:hAnsi="Arial Narrow" w:cs="Arial Narrow"/>
          <w:sz w:val="24"/>
          <w:szCs w:val="24"/>
        </w:rPr>
        <w:t>…………………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spacing w:val="-1"/>
          <w:sz w:val="24"/>
          <w:szCs w:val="24"/>
          <w:lang w:val="en-US"/>
        </w:rPr>
        <w:t>(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>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>..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.)</w:t>
      </w:r>
      <w:r w:rsidRPr="006A13CC">
        <w:rPr>
          <w:rFonts w:ascii="Arial Narrow" w:eastAsia="Arial Narrow" w:hAnsi="Arial Narrow" w:cs="Arial Narrow"/>
          <w:b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броя</w:t>
      </w:r>
      <w:proofErr w:type="spellEnd"/>
      <w:r w:rsidRPr="006A13CC">
        <w:rPr>
          <w:rFonts w:ascii="Arial Narrow" w:eastAsia="Arial Narrow" w:hAnsi="Arial Narrow" w:cs="Arial Narrow"/>
          <w:b/>
          <w:spacing w:val="27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b/>
          <w:sz w:val="24"/>
          <w:szCs w:val="24"/>
          <w:lang w:val="ru-RU"/>
        </w:rPr>
        <w:t>поименни</w:t>
      </w:r>
      <w:proofErr w:type="spellEnd"/>
      <w:r w:rsidRPr="006A13CC">
        <w:rPr>
          <w:rFonts w:ascii="Arial Narrow" w:hAnsi="Arial Narrow"/>
          <w:b/>
          <w:sz w:val="24"/>
          <w:szCs w:val="24"/>
          <w:lang w:val="ru-RU"/>
        </w:rPr>
        <w:t xml:space="preserve">, </w:t>
      </w:r>
      <w:proofErr w:type="spellStart"/>
      <w:r w:rsidRPr="006A13CC">
        <w:rPr>
          <w:rFonts w:ascii="Arial Narrow" w:hAnsi="Arial Narrow"/>
          <w:b/>
          <w:sz w:val="24"/>
          <w:szCs w:val="24"/>
          <w:lang w:val="ru-RU"/>
        </w:rPr>
        <w:t>безналични</w:t>
      </w:r>
      <w:proofErr w:type="spellEnd"/>
      <w:r w:rsidRPr="006A13CC"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акции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очк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proofErr w:type="spellEnd"/>
      <w:r w:rsidRPr="006A13C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lastRenderedPageBreak/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А,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вен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рг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вския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регис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м</w:t>
      </w:r>
      <w:proofErr w:type="spellEnd"/>
      <w:r w:rsidRPr="006A13CC">
        <w:rPr>
          <w:rFonts w:ascii="Arial Narrow" w:eastAsia="Arial Narrow" w:hAnsi="Arial Narrow" w:cs="Arial Narrow"/>
          <w:spacing w:val="4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Аге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исва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а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</w:p>
    <w:p w14:paraId="2D015367" w14:textId="77777777" w:rsidR="00D6068F" w:rsidRPr="006A13CC" w:rsidRDefault="00D6068F" w:rsidP="00D6068F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26E95CDA" w14:textId="77777777" w:rsidR="00D6068F" w:rsidRPr="006A13CC" w:rsidRDefault="00D6068F" w:rsidP="00D6068F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619BE724" w14:textId="77777777" w:rsidR="00D6068F" w:rsidRPr="00BA3B48" w:rsidRDefault="00D6068F" w:rsidP="00D6068F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34FF4903" w14:textId="77777777" w:rsidR="00D6068F" w:rsidRPr="00BA3B48" w:rsidRDefault="00D6068F" w:rsidP="00D6068F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ЕН РЕД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 xml:space="preserve"> 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И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НА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ЧИН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А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Г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АС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ВАН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Е:</w:t>
      </w:r>
    </w:p>
    <w:p w14:paraId="40A0D85F" w14:textId="77777777" w:rsidR="00D6068F" w:rsidRPr="00BA3B48" w:rsidRDefault="00D6068F" w:rsidP="00D6068F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214FA957" w14:textId="449CEAC7" w:rsidR="00D6068F" w:rsidRPr="00BA3B48" w:rsidRDefault="00D6068F" w:rsidP="00CE78FD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sz w:val="24"/>
          <w:szCs w:val="24"/>
        </w:rPr>
      </w:pPr>
      <w:r w:rsidRPr="00BA3B48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 xml:space="preserve">1.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г.; </w:t>
      </w:r>
      <w:proofErr w:type="spellStart"/>
      <w:r w:rsidR="00CE78FD"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="00CE78FD"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="00CE78FD"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="00CE78FD" w:rsidRPr="00CE78FD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>:</w:t>
      </w:r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="00CE78FD" w:rsidRPr="00CE78FD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г.;</w:t>
      </w:r>
    </w:p>
    <w:p w14:paraId="082036C4" w14:textId="77777777" w:rsidR="00D6068F" w:rsidRPr="00BA3B48" w:rsidRDefault="00D6068F" w:rsidP="00D6068F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56E1AD9B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2ACDFA30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3B03C5F9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1ACEC6B0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09A910A1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5EF96ED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4F76ABD5" w14:textId="3F05B2FA" w:rsidR="00D6068F" w:rsidRDefault="00CE78FD" w:rsidP="00D6068F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Cs/>
          <w:sz w:val="24"/>
          <w:szCs w:val="24"/>
        </w:rPr>
      </w:pPr>
      <w:r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>2</w:t>
      </w:r>
      <w:r w:rsidR="00D6068F" w:rsidRPr="00BA3B48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>.</w:t>
      </w:r>
      <w:r w:rsidR="00D6068F" w:rsidRPr="00BA3B48">
        <w:rPr>
          <w:rFonts w:ascii="Arial Narrow" w:eastAsia="Lucida Sans Unicode" w:hAnsi="Arial Narrow" w:cs="Times New Roman"/>
          <w:iCs/>
          <w:lang w:val="en-US"/>
        </w:rPr>
        <w:t xml:space="preserve"> </w:t>
      </w:r>
      <w:r w:rsidRPr="00CE78FD">
        <w:rPr>
          <w:rFonts w:ascii="Arial Narrow" w:eastAsia="Lucida Sans Unicode" w:hAnsi="Arial Narrow" w:cs="Times New Roman"/>
          <w:iCs/>
          <w:sz w:val="24"/>
          <w:szCs w:val="24"/>
        </w:rPr>
        <w:t xml:space="preserve">Приемане на одитирания Годишен финансов отчет на Дружеството за 2021 год.; </w:t>
      </w:r>
      <w:r w:rsidRPr="00DA2DAD">
        <w:rPr>
          <w:rFonts w:ascii="Arial Narrow" w:eastAsia="Lucida Sans Unicode" w:hAnsi="Arial Narrow" w:cs="Times New Roman"/>
          <w:b/>
          <w:bCs/>
          <w:i/>
          <w:sz w:val="24"/>
          <w:szCs w:val="24"/>
        </w:rPr>
        <w:t>Предложение за решение:</w:t>
      </w:r>
      <w:r w:rsidRPr="00CE78FD">
        <w:rPr>
          <w:rFonts w:ascii="Arial Narrow" w:eastAsia="Lucida Sans Unicode" w:hAnsi="Arial Narrow" w:cs="Times New Roman"/>
          <w:iCs/>
          <w:sz w:val="24"/>
          <w:szCs w:val="24"/>
        </w:rPr>
        <w:t xml:space="preserve"> ОСА приема одитирания Годишен индивидуален финансов отчет на Дружеството за 2021 год.;</w:t>
      </w:r>
    </w:p>
    <w:p w14:paraId="58AFF6B0" w14:textId="77777777" w:rsidR="00CE78FD" w:rsidRPr="00BA3B48" w:rsidRDefault="00CE78FD" w:rsidP="00D6068F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16AAE425" w14:textId="77777777" w:rsidR="00D6068F" w:rsidRPr="00BA3B48" w:rsidRDefault="00D6068F" w:rsidP="00D6068F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34FF2A25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3C00AAF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00AB207F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400A510C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66D419F1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1F41D05" w14:textId="77777777" w:rsidR="00D6068F" w:rsidRPr="00BA3B48" w:rsidRDefault="00D6068F" w:rsidP="00D6068F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</w:p>
    <w:p w14:paraId="4F43EF1E" w14:textId="0D753EDC" w:rsidR="00D6068F" w:rsidRDefault="002C7F0C" w:rsidP="00D6068F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3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Одобряване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Одиторския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доклад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извършения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одит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Годишния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финансов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отчет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2021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.;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sz w:val="24"/>
          <w:szCs w:val="24"/>
          <w:lang w:val="en-US"/>
        </w:rPr>
        <w:t>:</w:t>
      </w:r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ОСА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одобрява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Одиторския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доклад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извършения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одит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Годишния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финансов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отчет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2021 </w:t>
      </w:r>
      <w:proofErr w:type="spellStart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sz w:val="24"/>
          <w:szCs w:val="24"/>
          <w:lang w:val="en-US"/>
        </w:rPr>
        <w:t>.;</w:t>
      </w:r>
    </w:p>
    <w:p w14:paraId="65F9422E" w14:textId="77777777" w:rsidR="002C7F0C" w:rsidRPr="00BA3B48" w:rsidRDefault="002C7F0C" w:rsidP="00D6068F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sz w:val="24"/>
          <w:szCs w:val="24"/>
          <w:lang w:val="en-US"/>
        </w:rPr>
      </w:pPr>
    </w:p>
    <w:p w14:paraId="7C392690" w14:textId="74B19FF2" w:rsidR="00D6068F" w:rsidRPr="00BA3B48" w:rsidRDefault="00DA2DAD" w:rsidP="00D6068F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Arial Narrow" w:hAnsi="Arial Narrow"/>
          <w:b/>
          <w:i/>
          <w:sz w:val="24"/>
          <w:szCs w:val="24"/>
          <w:lang w:val="en-US"/>
        </w:rPr>
      </w:pPr>
      <w:r>
        <w:rPr>
          <w:rFonts w:ascii="Arial Narrow" w:eastAsia="Arial Narrow" w:hAnsi="Arial Narrow"/>
          <w:b/>
          <w:i/>
          <w:sz w:val="24"/>
          <w:szCs w:val="24"/>
        </w:rPr>
        <w:t xml:space="preserve">       </w:t>
      </w:r>
      <w:proofErr w:type="spellStart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Начин</w:t>
      </w:r>
      <w:proofErr w:type="spellEnd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 </w:t>
      </w:r>
      <w:proofErr w:type="spellStart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на</w:t>
      </w:r>
      <w:proofErr w:type="spellEnd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 </w:t>
      </w:r>
      <w:proofErr w:type="spellStart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гласуване</w:t>
      </w:r>
      <w:proofErr w:type="spellEnd"/>
      <w:r w:rsidR="00D6068F"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: </w:t>
      </w:r>
    </w:p>
    <w:p w14:paraId="37896C42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E0AE2E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72AF002B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3EA66C6E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19A86B7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02ECA48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DC4E07A" w14:textId="77777777" w:rsidR="002C7F0C" w:rsidRDefault="002C7F0C" w:rsidP="002C7F0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4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ab/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2C7F0C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Общото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събрание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</w:t>
      </w:r>
    </w:p>
    <w:p w14:paraId="4FF2DEAB" w14:textId="7AFD2D6E" w:rsidR="00D6068F" w:rsidRPr="00BA3B48" w:rsidRDefault="00D6068F" w:rsidP="002C7F0C">
      <w:pPr>
        <w:suppressAutoHyphens/>
        <w:snapToGrid w:val="0"/>
        <w:ind w:left="-3" w:right="12" w:firstLine="711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33552F52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6053786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</w:t>
      </w:r>
      <w:r w:rsidRPr="00BA3B48">
        <w:rPr>
          <w:rFonts w:ascii="Arial Narrow" w:hAnsi="Arial Narrow"/>
          <w:b/>
          <w:sz w:val="24"/>
          <w:szCs w:val="24"/>
        </w:rPr>
        <w:t>В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14:paraId="71300E9B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BAD44F8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13BD741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0FBDA771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4A28006" w14:textId="08D89F52" w:rsidR="00D6068F" w:rsidRPr="00BA3B48" w:rsidRDefault="002C7F0C" w:rsidP="002C7F0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5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Определяне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размера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2022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: ОСА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определя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постоянното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месечно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lastRenderedPageBreak/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както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постоянното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месечно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Изпълнителния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2022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  <w:r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</w:rPr>
        <w:t>да останат без промяна,</w:t>
      </w:r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приетата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</w:p>
    <w:p w14:paraId="79164A35" w14:textId="77777777" w:rsidR="00D6068F" w:rsidRPr="00BA3B48" w:rsidRDefault="00D6068F" w:rsidP="00D6068F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6729BFE6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47B3C31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564FBF0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4C5FD3BF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34B1151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1E41C7A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1F4DD462" w14:textId="771424BD" w:rsidR="00D6068F" w:rsidRPr="00BA3B48" w:rsidRDefault="002C7F0C" w:rsidP="002C7F0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>
        <w:rPr>
          <w:rFonts w:ascii="Arial Narrow" w:eastAsia="Lucida Sans Unicode" w:hAnsi="Arial Narrow" w:cs="Times New Roman"/>
          <w:sz w:val="24"/>
          <w:szCs w:val="24"/>
        </w:rPr>
        <w:t>6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Вземане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разпределяне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печалбата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реализирана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: ОСА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разпределяне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печалбата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реализирана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предложението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;</w:t>
      </w:r>
    </w:p>
    <w:p w14:paraId="07D9899F" w14:textId="77777777" w:rsidR="00D6068F" w:rsidRPr="00BA3B48" w:rsidRDefault="00D6068F" w:rsidP="00D6068F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3F816052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158EF2C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2BDC4C78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3D6E5722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4D118E64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5906068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7ECF3398" w14:textId="4A03919D" w:rsidR="00D6068F" w:rsidRPr="00BA3B48" w:rsidRDefault="002C7F0C" w:rsidP="00D6068F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</w:rPr>
        <w:t>7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връзки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инвеститорите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г.;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2C7F0C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представения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връзки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инвеститорите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gramStart"/>
      <w:r w:rsidRPr="002C7F0C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г.;</w:t>
      </w:r>
      <w:r w:rsidR="00D6068F" w:rsidRPr="00BA3B48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  <w:proofErr w:type="gramEnd"/>
    </w:p>
    <w:p w14:paraId="6DFB48CD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5C24C09B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08FDD5F3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D058460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7B41A16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43599535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5EBDFC93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2ABA3AA" w14:textId="18097CC3" w:rsidR="00D6068F" w:rsidRPr="00BA3B48" w:rsidRDefault="009B4F0E" w:rsidP="009B4F0E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>
        <w:rPr>
          <w:rFonts w:ascii="Arial Narrow" w:eastAsia="Lucida Sans Unicode" w:hAnsi="Arial Narrow" w:cs="Times New Roman"/>
          <w:sz w:val="24"/>
          <w:szCs w:val="24"/>
        </w:rPr>
        <w:t>8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Вземане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освобождаване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отговорност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им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освобождава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отговорност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им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</w:p>
    <w:p w14:paraId="1DB284AE" w14:textId="77777777" w:rsidR="00D6068F" w:rsidRPr="00BA3B48" w:rsidRDefault="00D6068F" w:rsidP="00D6068F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6498CB78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54C2A6A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4A7FB892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0D88E76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EDDFB0B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14F494FD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12728915" w14:textId="77777777" w:rsidR="009B4F0E" w:rsidRDefault="009B4F0E" w:rsidP="009B4F0E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</w:rPr>
        <w:t>9</w:t>
      </w:r>
      <w:r w:rsidR="00D6068F"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="00D6068F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Одитния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комитет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му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Одитния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комитет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му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г.;</w:t>
      </w:r>
    </w:p>
    <w:p w14:paraId="71CB1C9E" w14:textId="7F87A930" w:rsidR="00D6068F" w:rsidRPr="00BA3B48" w:rsidRDefault="00D6068F" w:rsidP="009B4F0E">
      <w:pPr>
        <w:suppressAutoHyphens/>
        <w:snapToGrid w:val="0"/>
        <w:ind w:left="-3" w:right="12" w:firstLine="711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1815BFD4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156CE72F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DEDAE46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lastRenderedPageBreak/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72436FBF" w14:textId="77777777" w:rsidR="00D6068F" w:rsidRPr="00BA3B48" w:rsidRDefault="00D6068F" w:rsidP="00D6068F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022D4B2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3467020" w14:textId="77777777" w:rsidR="00D6068F" w:rsidRPr="00BA3B48" w:rsidRDefault="00D6068F" w:rsidP="00D6068F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4EB081BF" w14:textId="05A24C8A" w:rsidR="009B4F0E" w:rsidRPr="00BA3B48" w:rsidRDefault="009B4F0E" w:rsidP="009B4F0E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</w:rPr>
        <w:t>10.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Избор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регистриран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/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специализирано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предприятие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което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извърши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проверка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заверка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proofErr w:type="gram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“ АД</w:t>
      </w:r>
      <w:proofErr w:type="gram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2022 г.;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9B4F0E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избира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специализираното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предприятие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което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извърши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проверка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заверка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“ АД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2022 г.,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9B4F0E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</w:p>
    <w:p w14:paraId="646E5014" w14:textId="77777777" w:rsidR="009B4F0E" w:rsidRPr="00BA3B48" w:rsidRDefault="009B4F0E" w:rsidP="009B4F0E">
      <w:pPr>
        <w:widowControl w:val="0"/>
        <w:snapToGrid w:val="0"/>
        <w:spacing w:after="0" w:line="240" w:lineRule="auto"/>
        <w:ind w:right="12" w:firstLine="708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77030B58" w14:textId="77777777" w:rsidR="009B4F0E" w:rsidRPr="00BA3B48" w:rsidRDefault="009B4F0E" w:rsidP="009B4F0E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4AD72761" w14:textId="77777777" w:rsidR="009B4F0E" w:rsidRPr="00BA3B48" w:rsidRDefault="009B4F0E" w:rsidP="009B4F0E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3B0E8A2F" w14:textId="77777777" w:rsidR="009B4F0E" w:rsidRPr="00BA3B48" w:rsidRDefault="009B4F0E" w:rsidP="009B4F0E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37D7EDAA" w14:textId="77777777" w:rsidR="009B4F0E" w:rsidRPr="00BA3B48" w:rsidRDefault="009B4F0E" w:rsidP="009B4F0E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71C55C42" w14:textId="77777777" w:rsidR="009B4F0E" w:rsidRPr="00BA3B48" w:rsidRDefault="009B4F0E" w:rsidP="009B4F0E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048760E" w14:textId="77777777" w:rsidR="00D6068F" w:rsidRPr="00BA3B48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26E5EFCC" w14:textId="77777777" w:rsidR="00D6068F" w:rsidRPr="006A13CC" w:rsidRDefault="00D6068F" w:rsidP="00D6068F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В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луч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й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осоч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>,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реце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су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ачин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5E2D3090" w14:textId="77777777" w:rsidR="00D6068F" w:rsidRPr="006A13CC" w:rsidRDefault="00D6068F" w:rsidP="00D6068F">
      <w:pPr>
        <w:widowControl w:val="0"/>
        <w:spacing w:before="75" w:after="0" w:line="274" w:lineRule="exact"/>
        <w:ind w:left="111" w:right="120" w:firstLine="734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6ACDAC9" w14:textId="77777777" w:rsidR="00D6068F" w:rsidRPr="006A13CC" w:rsidRDefault="00D6068F" w:rsidP="00D6068F">
      <w:pPr>
        <w:spacing w:after="0" w:line="300" w:lineRule="exact"/>
        <w:ind w:left="111" w:firstLine="609"/>
        <w:contextualSpacing/>
        <w:jc w:val="both"/>
        <w:rPr>
          <w:rFonts w:ascii="Arial Narrow" w:hAnsi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да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прави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същество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предложени</w:t>
      </w:r>
      <w:proofErr w:type="spellEnd"/>
      <w:r w:rsidRPr="006A13CC">
        <w:rPr>
          <w:rFonts w:ascii="Arial Narrow" w:hAnsi="Arial Narrow"/>
          <w:sz w:val="24"/>
          <w:szCs w:val="24"/>
        </w:rPr>
        <w:t>я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за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решени</w:t>
      </w:r>
      <w:proofErr w:type="spellEnd"/>
      <w:r w:rsidRPr="006A13CC">
        <w:rPr>
          <w:rFonts w:ascii="Arial Narrow" w:hAnsi="Arial Narrow"/>
          <w:sz w:val="24"/>
          <w:szCs w:val="24"/>
        </w:rPr>
        <w:t>я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до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приключване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на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разискванията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r w:rsidRPr="006A13CC">
        <w:rPr>
          <w:rFonts w:ascii="Arial Narrow" w:hAnsi="Arial Narrow"/>
          <w:sz w:val="24"/>
          <w:szCs w:val="24"/>
        </w:rPr>
        <w:t>всяка отделна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точка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от дневния ред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и </w:t>
      </w:r>
      <w:r w:rsidRPr="006A13CC">
        <w:rPr>
          <w:rFonts w:ascii="Arial Narrow" w:hAnsi="Arial Narrow"/>
          <w:sz w:val="24"/>
          <w:szCs w:val="24"/>
        </w:rPr>
        <w:t xml:space="preserve">да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гласува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по така направените предложения по своя преценка по какъв начин да гласува.</w:t>
      </w:r>
    </w:p>
    <w:p w14:paraId="3051F5A9" w14:textId="77777777" w:rsidR="00D6068F" w:rsidRPr="006A13CC" w:rsidRDefault="00D6068F" w:rsidP="00D6068F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34A276A" w14:textId="77777777" w:rsidR="00D6068F" w:rsidRPr="006A13CC" w:rsidRDefault="00D6068F" w:rsidP="00D6068F">
      <w:pPr>
        <w:spacing w:after="0" w:line="300" w:lineRule="exact"/>
        <w:ind w:firstLine="720"/>
        <w:contextualSpacing/>
        <w:jc w:val="both"/>
        <w:rPr>
          <w:rFonts w:ascii="Arial Narrow" w:hAnsi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r w:rsidRPr="006A13CC">
        <w:rPr>
          <w:rFonts w:ascii="Arial Narrow" w:hAnsi="Arial Narrow"/>
          <w:sz w:val="24"/>
          <w:szCs w:val="24"/>
        </w:rPr>
        <w:t xml:space="preserve">да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гласува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по направени предложения, различни от посочените проекти за решения,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r w:rsidRPr="006A13CC">
        <w:rPr>
          <w:rFonts w:ascii="Arial Narrow" w:hAnsi="Arial Narrow"/>
          <w:sz w:val="24"/>
          <w:szCs w:val="24"/>
        </w:rPr>
        <w:t>всяка отделна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точка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от дневния ред, по своя преценка по какъв начин да гласува.</w:t>
      </w:r>
    </w:p>
    <w:p w14:paraId="5ED6F13C" w14:textId="77777777" w:rsidR="00D6068F" w:rsidRPr="006A13CC" w:rsidRDefault="00D6068F" w:rsidP="00D6068F">
      <w:pPr>
        <w:widowControl w:val="0"/>
        <w:spacing w:after="0" w:line="276" w:lineRule="exact"/>
        <w:ind w:right="119"/>
        <w:jc w:val="both"/>
        <w:rPr>
          <w:rFonts w:ascii="Arial Narrow" w:hAnsi="Arial Narrow"/>
          <w:sz w:val="24"/>
          <w:szCs w:val="24"/>
        </w:rPr>
      </w:pPr>
    </w:p>
    <w:p w14:paraId="76F181EE" w14:textId="77777777" w:rsidR="00D6068F" w:rsidRPr="006A13CC" w:rsidRDefault="00D6068F" w:rsidP="00D6068F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Упъ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обхв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u w:val="single"/>
          <w:lang w:val="en-US"/>
        </w:rPr>
        <w:t>ащ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/не обхваща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роси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кл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усло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23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1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или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аро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обра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. 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2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23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2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23а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В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случаи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u w:val="single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u w:val="single"/>
        </w:rPr>
        <w:t>/няма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соб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али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2A128052" w14:textId="77777777" w:rsidR="00D6068F" w:rsidRPr="006A13CC" w:rsidRDefault="00D6068F" w:rsidP="00D6068F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2D1A32E" w14:textId="77777777" w:rsidR="00D6068F" w:rsidRPr="006A13CC" w:rsidRDefault="00D6068F" w:rsidP="00D6068F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6,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4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ЦК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реу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>, както и пълномощно, дадено в нарушение на чл. 116, ал.1 ЗППЦК,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ож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5F6DE9EF" w14:textId="77777777" w:rsidR="00D6068F" w:rsidRPr="006A13CC" w:rsidRDefault="00D6068F" w:rsidP="00D6068F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6B467F1" w14:textId="15B52BB4" w:rsidR="00D6068F" w:rsidRPr="009B4F0E" w:rsidRDefault="00D6068F" w:rsidP="00D6068F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 a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л. 3 от Търговския закон на посочената в поканата втора дата </w:t>
      </w:r>
      <w:r w:rsidR="009B4F0E" w:rsidRPr="009B4F0E">
        <w:rPr>
          <w:rFonts w:ascii="Arial Narrow" w:eastAsia="Arial Narrow" w:hAnsi="Arial Narrow" w:cs="Arial Narrow"/>
          <w:b/>
          <w:bCs/>
          <w:sz w:val="24"/>
          <w:szCs w:val="24"/>
        </w:rPr>
        <w:t>– 15.07.2022</w:t>
      </w:r>
      <w:r w:rsidRPr="009B4F0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г.</w:t>
      </w:r>
    </w:p>
    <w:p w14:paraId="22045488" w14:textId="77777777" w:rsidR="00D6068F" w:rsidRPr="006A13CC" w:rsidRDefault="00D6068F" w:rsidP="00D6068F">
      <w:pPr>
        <w:widowControl w:val="0"/>
        <w:spacing w:after="0" w:line="269" w:lineRule="exact"/>
        <w:ind w:firstLine="720"/>
        <w:rPr>
          <w:rFonts w:ascii="Arial Narrow" w:eastAsia="Arial Narrow" w:hAnsi="Arial Narrow" w:cs="Arial Narrow"/>
          <w:sz w:val="24"/>
          <w:szCs w:val="24"/>
        </w:rPr>
      </w:pPr>
    </w:p>
    <w:p w14:paraId="1B2B9FEE" w14:textId="77777777" w:rsidR="00D6068F" w:rsidRPr="006A13CC" w:rsidRDefault="00D6068F" w:rsidP="00D6068F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sz w:val="24"/>
          <w:szCs w:val="24"/>
          <w:lang w:val="en-US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рич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-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гор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73A31B9D" w14:textId="77777777" w:rsidR="00D6068F" w:rsidRPr="006A13CC" w:rsidRDefault="00D6068F" w:rsidP="00D6068F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5367520A" w14:textId="77777777" w:rsidR="00D6068F" w:rsidRPr="006A13CC" w:rsidRDefault="00D6068F" w:rsidP="00D6068F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3DC33B26" w14:textId="77777777" w:rsidR="00D6068F" w:rsidRPr="006A13CC" w:rsidRDefault="00D6068F" w:rsidP="00D6068F">
      <w:pPr>
        <w:widowControl w:val="0"/>
        <w:spacing w:before="6" w:after="0" w:line="220" w:lineRule="exact"/>
        <w:rPr>
          <w:rFonts w:ascii="Arial Narrow" w:hAnsi="Arial Narrow"/>
          <w:sz w:val="24"/>
          <w:szCs w:val="24"/>
          <w:lang w:val="en-US"/>
        </w:rPr>
      </w:pPr>
    </w:p>
    <w:p w14:paraId="05C101C4" w14:textId="77777777" w:rsidR="00D6068F" w:rsidRPr="006A13CC" w:rsidRDefault="00D6068F" w:rsidP="00D6068F">
      <w:pPr>
        <w:widowControl w:val="0"/>
        <w:spacing w:after="0" w:line="240" w:lineRule="auto"/>
        <w:ind w:left="538"/>
        <w:jc w:val="center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ОЩИ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Л:</w:t>
      </w:r>
    </w:p>
    <w:p w14:paraId="586D7153" w14:textId="77777777" w:rsidR="00D6068F" w:rsidRPr="006A13CC" w:rsidRDefault="00D6068F" w:rsidP="00D6068F">
      <w:pPr>
        <w:widowControl w:val="0"/>
        <w:spacing w:before="17" w:after="0" w:line="260" w:lineRule="exact"/>
        <w:rPr>
          <w:rFonts w:ascii="Arial Narrow" w:hAnsi="Arial Narrow"/>
          <w:sz w:val="24"/>
          <w:szCs w:val="24"/>
          <w:lang w:val="en-US"/>
        </w:rPr>
      </w:pPr>
    </w:p>
    <w:p w14:paraId="79A17509" w14:textId="77777777" w:rsidR="00D6068F" w:rsidRPr="006A13CC" w:rsidRDefault="00D6068F" w:rsidP="00D6068F">
      <w:pPr>
        <w:widowControl w:val="0"/>
        <w:tabs>
          <w:tab w:val="left" w:pos="6483"/>
        </w:tabs>
        <w:spacing w:after="0" w:line="240" w:lineRule="auto"/>
        <w:ind w:left="111"/>
        <w:rPr>
          <w:rFonts w:ascii="Arial Narrow" w:eastAsia="Arial Narrow" w:hAnsi="Arial Narrow" w:cs="Arial Narrow"/>
          <w:sz w:val="24"/>
          <w:szCs w:val="24"/>
          <w:lang w:val="en-US"/>
        </w:rPr>
      </w:pPr>
      <w:proofErr w:type="spellStart"/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: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......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</w:t>
      </w:r>
    </w:p>
    <w:p w14:paraId="501770AB" w14:textId="7DF75559" w:rsidR="00AB7606" w:rsidRDefault="00D6068F" w:rsidP="009B4F0E">
      <w:pPr>
        <w:widowControl w:val="0"/>
        <w:tabs>
          <w:tab w:val="left" w:pos="1862"/>
        </w:tabs>
        <w:spacing w:after="0" w:line="274" w:lineRule="exact"/>
        <w:ind w:right="1173"/>
        <w:jc w:val="right"/>
      </w:pP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/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/</w:t>
      </w:r>
    </w:p>
    <w:sectPr w:rsidR="00AB7606" w:rsidSect="006A13CC">
      <w:footerReference w:type="default" r:id="rId4"/>
      <w:pgSz w:w="11904" w:h="16840"/>
      <w:pgMar w:top="76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78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ABC5C" w14:textId="77777777" w:rsidR="006A13CC" w:rsidRDefault="00DA2DA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8D364" w14:textId="77777777" w:rsidR="006A13CC" w:rsidRDefault="00DA2DA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8F"/>
    <w:rsid w:val="002C7F0C"/>
    <w:rsid w:val="009B4F0E"/>
    <w:rsid w:val="00AB7606"/>
    <w:rsid w:val="00CE78FD"/>
    <w:rsid w:val="00D6068F"/>
    <w:rsid w:val="00D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31E0"/>
  <w15:chartTrackingRefBased/>
  <w15:docId w15:val="{B5D2939C-E9A9-44D5-BE75-5269523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6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D6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2022-05-25T13:19:00Z</dcterms:created>
  <dcterms:modified xsi:type="dcterms:W3CDTF">2022-05-25T14:40:00Z</dcterms:modified>
</cp:coreProperties>
</file>