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7F" w:rsidRDefault="00FD1C7F" w:rsidP="00FD1C7F">
      <w:pPr>
        <w:jc w:val="both"/>
      </w:pPr>
      <w:r>
        <w:t>ХипоКредит АД уведомява, че на 23.03.2015 г. извърши лихвено плащанe в размер на 108739.73 (сто и осем хиляди седемстотин тридесет и девет и 0.73) евро по емисия корпоративни облигации ISIN-код BG2100018089 с падеж 30.03.2015 г. Право на плащане имат лицата, притежаващи облигации от емисия ISIN код BG2100018089 и вписани като облигационери в регистрите на Централен депозитар не по-късно от 25.03.2015 г.</w:t>
      </w:r>
    </w:p>
    <w:p w:rsidR="00B64EB7" w:rsidRDefault="00B64EB7" w:rsidP="0020781E"/>
    <w:p w:rsidR="005466C4" w:rsidRDefault="005466C4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20781E"/>
    <w:rsid w:val="00320729"/>
    <w:rsid w:val="004B7DAB"/>
    <w:rsid w:val="00504663"/>
    <w:rsid w:val="00535EC9"/>
    <w:rsid w:val="005466C4"/>
    <w:rsid w:val="00701CFE"/>
    <w:rsid w:val="00747F66"/>
    <w:rsid w:val="008047F9"/>
    <w:rsid w:val="00822BC7"/>
    <w:rsid w:val="00A15BC3"/>
    <w:rsid w:val="00B64EB7"/>
    <w:rsid w:val="00BB09C9"/>
    <w:rsid w:val="00C6138C"/>
    <w:rsid w:val="00F849E3"/>
    <w:rsid w:val="00F95FBF"/>
    <w:rsid w:val="00FD1C7F"/>
    <w:rsid w:val="00FE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3</cp:revision>
  <dcterms:created xsi:type="dcterms:W3CDTF">2015-03-23T09:19:00Z</dcterms:created>
  <dcterms:modified xsi:type="dcterms:W3CDTF">2015-03-23T09:19:00Z</dcterms:modified>
</cp:coreProperties>
</file>